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6A" w:rsidRPr="0018171C" w:rsidRDefault="0018171C">
      <w:pPr>
        <w:rPr>
          <w:b/>
        </w:rPr>
      </w:pPr>
      <w:r w:rsidRPr="0018171C">
        <w:rPr>
          <w:b/>
        </w:rPr>
        <w:t>（株）コープサービスの</w:t>
      </w:r>
      <w:r w:rsidR="00736878">
        <w:rPr>
          <w:b/>
        </w:rPr>
        <w:t>「</w:t>
      </w:r>
      <w:r w:rsidRPr="0018171C">
        <w:rPr>
          <w:b/>
        </w:rPr>
        <w:t>お客様本位の業務運営方針」の定着を測る指標（</w:t>
      </w:r>
      <w:r w:rsidRPr="0018171C">
        <w:rPr>
          <w:b/>
        </w:rPr>
        <w:t>KPI</w:t>
      </w:r>
      <w:r w:rsidRPr="0018171C">
        <w:rPr>
          <w:b/>
        </w:rPr>
        <w:t>）</w:t>
      </w:r>
    </w:p>
    <w:p w:rsidR="0018171C" w:rsidRDefault="0018171C">
      <w:r>
        <w:rPr>
          <w:rFonts w:hint="eastAsia"/>
        </w:rPr>
        <w:t>（株）コープサービスでは、当方針の定着を測る指標（</w:t>
      </w:r>
      <w:r>
        <w:rPr>
          <w:rFonts w:hint="eastAsia"/>
        </w:rPr>
        <w:t>KPI</w:t>
      </w:r>
      <w:r>
        <w:rPr>
          <w:rFonts w:hint="eastAsia"/>
        </w:rPr>
        <w:t>）として以下を設定しています。</w:t>
      </w:r>
    </w:p>
    <w:p w:rsidR="0018171C" w:rsidRDefault="0018171C">
      <w:r>
        <w:rPr>
          <w:rFonts w:hint="eastAsia"/>
        </w:rPr>
        <w:t>業務運営の状況について、定期的に検証、見直しを行い、お客様本位の業務運営に努めてまいります。</w:t>
      </w:r>
    </w:p>
    <w:p w:rsidR="0018171C" w:rsidRDefault="0018171C"/>
    <w:p w:rsidR="0018171C" w:rsidRDefault="0018171C">
      <w:r>
        <w:rPr>
          <w:rFonts w:hint="eastAsia"/>
        </w:rPr>
        <w:t>①契約保有件数</w:t>
      </w:r>
    </w:p>
    <w:p w:rsidR="00736878" w:rsidRPr="00736878" w:rsidRDefault="0018171C">
      <w:pPr>
        <w:rPr>
          <w:color w:val="FF0000"/>
        </w:rPr>
      </w:pPr>
      <w:r>
        <w:rPr>
          <w:rFonts w:hint="eastAsia"/>
        </w:rPr>
        <w:t xml:space="preserve">　　（団体保険：始期時点の数値）</w:t>
      </w:r>
      <w:r w:rsidR="00736878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18171C" w:rsidTr="0018171C">
        <w:tc>
          <w:tcPr>
            <w:tcW w:w="1740" w:type="dxa"/>
          </w:tcPr>
          <w:p w:rsidR="0018171C" w:rsidRDefault="0018171C">
            <w:r>
              <w:t>団体保険</w:t>
            </w:r>
          </w:p>
        </w:tc>
        <w:tc>
          <w:tcPr>
            <w:tcW w:w="1740" w:type="dxa"/>
          </w:tcPr>
          <w:p w:rsidR="0018171C" w:rsidRDefault="0018171C">
            <w:r>
              <w:t>始期</w:t>
            </w:r>
          </w:p>
        </w:tc>
        <w:tc>
          <w:tcPr>
            <w:tcW w:w="1740" w:type="dxa"/>
          </w:tcPr>
          <w:p w:rsidR="0018171C" w:rsidRDefault="0018171C" w:rsidP="00E67358">
            <w:pPr>
              <w:jc w:val="center"/>
            </w:pPr>
            <w:r w:rsidRPr="00792927">
              <w:t>2025</w:t>
            </w:r>
            <w:r w:rsidRPr="00792927">
              <w:t>年度</w:t>
            </w:r>
          </w:p>
        </w:tc>
        <w:tc>
          <w:tcPr>
            <w:tcW w:w="1741" w:type="dxa"/>
          </w:tcPr>
          <w:p w:rsidR="0018171C" w:rsidRDefault="0018171C">
            <w:r>
              <w:t>2026</w:t>
            </w:r>
            <w:r>
              <w:t>年度</w:t>
            </w:r>
          </w:p>
        </w:tc>
        <w:tc>
          <w:tcPr>
            <w:tcW w:w="1741" w:type="dxa"/>
          </w:tcPr>
          <w:p w:rsidR="0018171C" w:rsidRDefault="0018171C">
            <w:r>
              <w:t>2027</w:t>
            </w:r>
            <w:r>
              <w:t>年度</w:t>
            </w:r>
          </w:p>
        </w:tc>
      </w:tr>
      <w:tr w:rsidR="0018171C" w:rsidTr="0018171C">
        <w:tc>
          <w:tcPr>
            <w:tcW w:w="1740" w:type="dxa"/>
          </w:tcPr>
          <w:p w:rsidR="0018171C" w:rsidRDefault="00F873F1">
            <w:r>
              <w:t>コープの</w:t>
            </w:r>
            <w:r w:rsidR="0018171C">
              <w:t>団体がん保険</w:t>
            </w:r>
          </w:p>
        </w:tc>
        <w:tc>
          <w:tcPr>
            <w:tcW w:w="1740" w:type="dxa"/>
          </w:tcPr>
          <w:p w:rsidR="0018171C" w:rsidRDefault="0018171C">
            <w:r>
              <w:t>10</w:t>
            </w:r>
            <w:r>
              <w:t>月</w:t>
            </w:r>
            <w:r>
              <w:t>1</w:t>
            </w:r>
            <w:r>
              <w:t>日</w:t>
            </w:r>
          </w:p>
          <w:p w:rsidR="0018171C" w:rsidRDefault="0018171C">
            <w:r>
              <w:rPr>
                <w:rFonts w:hint="eastAsia"/>
              </w:rPr>
              <w:t>11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日（合計）</w:t>
            </w:r>
          </w:p>
        </w:tc>
        <w:tc>
          <w:tcPr>
            <w:tcW w:w="1740" w:type="dxa"/>
          </w:tcPr>
          <w:p w:rsidR="0018171C" w:rsidRPr="00B81CB3" w:rsidRDefault="002562B4" w:rsidP="00E67358">
            <w:pPr>
              <w:jc w:val="center"/>
              <w:rPr>
                <w:color w:val="FF0000"/>
              </w:rPr>
            </w:pPr>
            <w:r w:rsidRPr="00B81CB3">
              <w:rPr>
                <w:color w:val="FF0000"/>
              </w:rPr>
              <w:t xml:space="preserve">　　　</w:t>
            </w:r>
            <w:r w:rsidRPr="00B81CB3">
              <w:rPr>
                <w:color w:val="FF0000"/>
              </w:rPr>
              <w:t>5186</w:t>
            </w:r>
            <w:r w:rsidR="0018171C" w:rsidRPr="00B81CB3">
              <w:rPr>
                <w:color w:val="FF0000"/>
              </w:rPr>
              <w:t>件</w:t>
            </w:r>
          </w:p>
          <w:p w:rsidR="0018171C" w:rsidRPr="00B81CB3" w:rsidRDefault="002562B4" w:rsidP="00E67358">
            <w:pPr>
              <w:jc w:val="center"/>
              <w:rPr>
                <w:color w:val="FF0000"/>
              </w:rPr>
            </w:pPr>
            <w:r w:rsidRPr="00B81CB3">
              <w:rPr>
                <w:rFonts w:hint="eastAsia"/>
                <w:color w:val="FF0000"/>
              </w:rPr>
              <w:t>前年比</w:t>
            </w:r>
            <w:r w:rsidRPr="00B81CB3">
              <w:rPr>
                <w:rFonts w:hint="eastAsia"/>
                <w:color w:val="FF0000"/>
              </w:rPr>
              <w:t>99.3</w:t>
            </w:r>
            <w:r w:rsidR="0018171C" w:rsidRPr="00B81CB3">
              <w:rPr>
                <w:rFonts w:hint="eastAsia"/>
                <w:color w:val="FF0000"/>
              </w:rPr>
              <w:t>％</w:t>
            </w:r>
          </w:p>
        </w:tc>
        <w:tc>
          <w:tcPr>
            <w:tcW w:w="1741" w:type="dxa"/>
          </w:tcPr>
          <w:p w:rsidR="0018171C" w:rsidRDefault="0018171C">
            <w:r>
              <w:t xml:space="preserve">　　　　　　件</w:t>
            </w:r>
          </w:p>
          <w:p w:rsidR="0018171C" w:rsidRDefault="0018171C">
            <w:r>
              <w:rPr>
                <w:rFonts w:hint="eastAsia"/>
              </w:rPr>
              <w:t>前年比　　　％</w:t>
            </w:r>
          </w:p>
        </w:tc>
        <w:tc>
          <w:tcPr>
            <w:tcW w:w="1741" w:type="dxa"/>
          </w:tcPr>
          <w:p w:rsidR="0018171C" w:rsidRDefault="0018171C">
            <w:r>
              <w:t xml:space="preserve">　　　　　　件</w:t>
            </w:r>
          </w:p>
          <w:p w:rsidR="0018171C" w:rsidRDefault="0018171C">
            <w:r>
              <w:rPr>
                <w:rFonts w:hint="eastAsia"/>
              </w:rPr>
              <w:t>前年比　　　％</w:t>
            </w:r>
          </w:p>
        </w:tc>
      </w:tr>
      <w:tr w:rsidR="0018171C" w:rsidTr="0018171C">
        <w:tc>
          <w:tcPr>
            <w:tcW w:w="1740" w:type="dxa"/>
          </w:tcPr>
          <w:p w:rsidR="0018171C" w:rsidRDefault="00F873F1">
            <w:r>
              <w:t>コープの</w:t>
            </w:r>
            <w:r w:rsidR="0018171C">
              <w:t>介護・認知症保険</w:t>
            </w:r>
          </w:p>
        </w:tc>
        <w:tc>
          <w:tcPr>
            <w:tcW w:w="1740" w:type="dxa"/>
          </w:tcPr>
          <w:p w:rsidR="0018171C" w:rsidRDefault="0018171C">
            <w:r>
              <w:t>1</w:t>
            </w:r>
            <w:r>
              <w:t>月</w:t>
            </w:r>
            <w:r>
              <w:t>1</w:t>
            </w:r>
            <w:r>
              <w:t>日</w:t>
            </w:r>
          </w:p>
        </w:tc>
        <w:tc>
          <w:tcPr>
            <w:tcW w:w="1740" w:type="dxa"/>
          </w:tcPr>
          <w:p w:rsidR="0018171C" w:rsidRPr="00B81CB3" w:rsidRDefault="002562B4" w:rsidP="00E67358">
            <w:pPr>
              <w:jc w:val="center"/>
              <w:rPr>
                <w:color w:val="FF0000"/>
              </w:rPr>
            </w:pPr>
            <w:r w:rsidRPr="00B81CB3">
              <w:rPr>
                <w:color w:val="FF0000"/>
              </w:rPr>
              <w:t xml:space="preserve">　　　</w:t>
            </w:r>
            <w:r w:rsidRPr="00B81CB3">
              <w:rPr>
                <w:color w:val="FF0000"/>
              </w:rPr>
              <w:t>1684</w:t>
            </w:r>
            <w:r w:rsidR="0018171C" w:rsidRPr="00B81CB3">
              <w:rPr>
                <w:color w:val="FF0000"/>
              </w:rPr>
              <w:t>件</w:t>
            </w:r>
          </w:p>
          <w:p w:rsidR="0018171C" w:rsidRPr="00B81CB3" w:rsidRDefault="002562B4" w:rsidP="00E67358">
            <w:pPr>
              <w:jc w:val="center"/>
              <w:rPr>
                <w:color w:val="FF0000"/>
              </w:rPr>
            </w:pPr>
            <w:r w:rsidRPr="00B81CB3">
              <w:rPr>
                <w:rFonts w:hint="eastAsia"/>
                <w:color w:val="FF0000"/>
              </w:rPr>
              <w:t>前年比</w:t>
            </w:r>
            <w:r w:rsidRPr="00B81CB3">
              <w:rPr>
                <w:rFonts w:hint="eastAsia"/>
                <w:color w:val="FF0000"/>
              </w:rPr>
              <w:t>102.5</w:t>
            </w:r>
            <w:r w:rsidR="0018171C" w:rsidRPr="00B81CB3">
              <w:rPr>
                <w:rFonts w:hint="eastAsia"/>
                <w:color w:val="FF0000"/>
              </w:rPr>
              <w:t>％</w:t>
            </w:r>
          </w:p>
        </w:tc>
        <w:tc>
          <w:tcPr>
            <w:tcW w:w="1741" w:type="dxa"/>
          </w:tcPr>
          <w:p w:rsidR="0018171C" w:rsidRDefault="0018171C">
            <w:r>
              <w:t xml:space="preserve">　　　　　　件</w:t>
            </w:r>
          </w:p>
          <w:p w:rsidR="0018171C" w:rsidRDefault="0018171C">
            <w:r>
              <w:rPr>
                <w:rFonts w:hint="eastAsia"/>
              </w:rPr>
              <w:t>前年比　　　％</w:t>
            </w:r>
          </w:p>
        </w:tc>
        <w:tc>
          <w:tcPr>
            <w:tcW w:w="1741" w:type="dxa"/>
          </w:tcPr>
          <w:p w:rsidR="0018171C" w:rsidRDefault="0018171C">
            <w:r>
              <w:t xml:space="preserve">　　　　　　件</w:t>
            </w:r>
          </w:p>
          <w:p w:rsidR="0018171C" w:rsidRDefault="0018171C">
            <w:r>
              <w:rPr>
                <w:rFonts w:hint="eastAsia"/>
              </w:rPr>
              <w:t>前年比　　　％</w:t>
            </w:r>
          </w:p>
        </w:tc>
      </w:tr>
      <w:tr w:rsidR="00F873F1" w:rsidTr="0018171C">
        <w:tc>
          <w:tcPr>
            <w:tcW w:w="1740" w:type="dxa"/>
          </w:tcPr>
          <w:p w:rsidR="00F873F1" w:rsidRDefault="00F873F1">
            <w:r>
              <w:t>コープの三大疾病保険</w:t>
            </w:r>
          </w:p>
        </w:tc>
        <w:tc>
          <w:tcPr>
            <w:tcW w:w="1740" w:type="dxa"/>
          </w:tcPr>
          <w:p w:rsidR="00F873F1" w:rsidRDefault="00F873F1">
            <w:r>
              <w:t>3</w:t>
            </w:r>
            <w:r>
              <w:t>月</w:t>
            </w:r>
            <w:r>
              <w:t>1</w:t>
            </w:r>
            <w:r>
              <w:t>日</w:t>
            </w:r>
          </w:p>
        </w:tc>
        <w:tc>
          <w:tcPr>
            <w:tcW w:w="1740" w:type="dxa"/>
          </w:tcPr>
          <w:p w:rsidR="00F873F1" w:rsidRPr="0022297D" w:rsidRDefault="00E67358" w:rsidP="00E67358">
            <w:pPr>
              <w:jc w:val="center"/>
              <w:rPr>
                <w:color w:val="FF0000"/>
              </w:rPr>
            </w:pPr>
            <w:r w:rsidRPr="00B81CB3">
              <w:t xml:space="preserve">　　　　</w:t>
            </w:r>
            <w:r w:rsidR="0022297D" w:rsidRPr="0022297D">
              <w:rPr>
                <w:color w:val="FF0000"/>
              </w:rPr>
              <w:t>860</w:t>
            </w:r>
            <w:r w:rsidR="00F873F1" w:rsidRPr="0022297D">
              <w:rPr>
                <w:color w:val="FF0000"/>
              </w:rPr>
              <w:t>件</w:t>
            </w:r>
          </w:p>
          <w:p w:rsidR="00F873F1" w:rsidRPr="00B81CB3" w:rsidRDefault="0022297D" w:rsidP="00E67358">
            <w:pPr>
              <w:jc w:val="center"/>
            </w:pPr>
            <w:r w:rsidRPr="0022297D">
              <w:rPr>
                <w:rFonts w:hint="eastAsia"/>
                <w:color w:val="FF0000"/>
              </w:rPr>
              <w:t>前年比</w:t>
            </w:r>
            <w:r w:rsidRPr="0022297D">
              <w:rPr>
                <w:rFonts w:hint="eastAsia"/>
                <w:color w:val="FF0000"/>
              </w:rPr>
              <w:t>110.8</w:t>
            </w:r>
            <w:r w:rsidR="00F873F1" w:rsidRPr="0022297D">
              <w:rPr>
                <w:rFonts w:hint="eastAsia"/>
                <w:color w:val="FF0000"/>
              </w:rPr>
              <w:t>％</w:t>
            </w:r>
          </w:p>
        </w:tc>
        <w:tc>
          <w:tcPr>
            <w:tcW w:w="1741" w:type="dxa"/>
          </w:tcPr>
          <w:p w:rsidR="00F873F1" w:rsidRDefault="00F873F1" w:rsidP="00B81CB3">
            <w:r>
              <w:t xml:space="preserve">　　　　　　件</w:t>
            </w:r>
          </w:p>
          <w:p w:rsidR="00F873F1" w:rsidRDefault="00F873F1" w:rsidP="00B81CB3">
            <w:r>
              <w:rPr>
                <w:rFonts w:hint="eastAsia"/>
              </w:rPr>
              <w:t>前年比　　　％</w:t>
            </w:r>
          </w:p>
        </w:tc>
        <w:tc>
          <w:tcPr>
            <w:tcW w:w="1741" w:type="dxa"/>
          </w:tcPr>
          <w:p w:rsidR="00F873F1" w:rsidRDefault="00F873F1" w:rsidP="00B81CB3">
            <w:r>
              <w:t xml:space="preserve">　　　　　　件</w:t>
            </w:r>
          </w:p>
          <w:p w:rsidR="00F873F1" w:rsidRDefault="00F873F1" w:rsidP="00B81CB3">
            <w:r>
              <w:rPr>
                <w:rFonts w:hint="eastAsia"/>
              </w:rPr>
              <w:t>前年比　　　％</w:t>
            </w:r>
          </w:p>
        </w:tc>
      </w:tr>
      <w:tr w:rsidR="00F873F1" w:rsidTr="0018171C">
        <w:tc>
          <w:tcPr>
            <w:tcW w:w="1740" w:type="dxa"/>
          </w:tcPr>
          <w:p w:rsidR="00F873F1" w:rsidRDefault="00F873F1">
            <w:r>
              <w:t>家族まるごと安心補償</w:t>
            </w:r>
          </w:p>
        </w:tc>
        <w:tc>
          <w:tcPr>
            <w:tcW w:w="1740" w:type="dxa"/>
          </w:tcPr>
          <w:p w:rsidR="00F873F1" w:rsidRDefault="00F873F1">
            <w:r>
              <w:t>4</w:t>
            </w:r>
            <w:r>
              <w:t>月</w:t>
            </w:r>
            <w:r>
              <w:t>1</w:t>
            </w:r>
            <w:r>
              <w:t>日</w:t>
            </w:r>
          </w:p>
        </w:tc>
        <w:tc>
          <w:tcPr>
            <w:tcW w:w="1740" w:type="dxa"/>
          </w:tcPr>
          <w:p w:rsidR="00F873F1" w:rsidRPr="00B81CB3" w:rsidRDefault="002562B4" w:rsidP="00E67358">
            <w:pPr>
              <w:jc w:val="center"/>
              <w:rPr>
                <w:color w:val="FF0000"/>
              </w:rPr>
            </w:pPr>
            <w:r w:rsidRPr="00B81CB3">
              <w:rPr>
                <w:color w:val="FF0000"/>
              </w:rPr>
              <w:t xml:space="preserve">　　　</w:t>
            </w:r>
            <w:r w:rsidRPr="00B81CB3">
              <w:rPr>
                <w:color w:val="FF0000"/>
              </w:rPr>
              <w:t>3657</w:t>
            </w:r>
            <w:r w:rsidR="00F873F1" w:rsidRPr="00B81CB3">
              <w:rPr>
                <w:color w:val="FF0000"/>
              </w:rPr>
              <w:t>件</w:t>
            </w:r>
          </w:p>
          <w:p w:rsidR="00F873F1" w:rsidRPr="00B81CB3" w:rsidRDefault="002562B4" w:rsidP="00E67358">
            <w:pPr>
              <w:jc w:val="center"/>
            </w:pPr>
            <w:r w:rsidRPr="00B81CB3">
              <w:rPr>
                <w:rFonts w:hint="eastAsia"/>
                <w:color w:val="FF0000"/>
              </w:rPr>
              <w:t>前年比</w:t>
            </w:r>
            <w:r w:rsidRPr="00B81CB3">
              <w:rPr>
                <w:rFonts w:hint="eastAsia"/>
                <w:color w:val="FF0000"/>
              </w:rPr>
              <w:t>100</w:t>
            </w:r>
            <w:r w:rsidR="00F873F1" w:rsidRPr="00B81CB3">
              <w:rPr>
                <w:rFonts w:hint="eastAsia"/>
                <w:color w:val="FF0000"/>
              </w:rPr>
              <w:t>％</w:t>
            </w:r>
          </w:p>
        </w:tc>
        <w:tc>
          <w:tcPr>
            <w:tcW w:w="1741" w:type="dxa"/>
          </w:tcPr>
          <w:p w:rsidR="00F873F1" w:rsidRDefault="00F873F1" w:rsidP="00B81CB3">
            <w:r>
              <w:t xml:space="preserve">　　　　　　件</w:t>
            </w:r>
          </w:p>
          <w:p w:rsidR="00F873F1" w:rsidRDefault="00F873F1" w:rsidP="00B81CB3">
            <w:r>
              <w:rPr>
                <w:rFonts w:hint="eastAsia"/>
              </w:rPr>
              <w:t>前年比　　　％</w:t>
            </w:r>
          </w:p>
        </w:tc>
        <w:tc>
          <w:tcPr>
            <w:tcW w:w="1741" w:type="dxa"/>
          </w:tcPr>
          <w:p w:rsidR="00F873F1" w:rsidRDefault="00F873F1" w:rsidP="00B81CB3">
            <w:r>
              <w:t xml:space="preserve">　　　　　　件</w:t>
            </w:r>
          </w:p>
          <w:p w:rsidR="00F873F1" w:rsidRDefault="00F873F1" w:rsidP="00B81CB3">
            <w:r>
              <w:rPr>
                <w:rFonts w:hint="eastAsia"/>
              </w:rPr>
              <w:t>前年比　　　％</w:t>
            </w:r>
          </w:p>
        </w:tc>
      </w:tr>
    </w:tbl>
    <w:p w:rsidR="00F873F1" w:rsidRDefault="00F873F1">
      <w:r>
        <w:rPr>
          <w:rFonts w:hint="eastAsia"/>
        </w:rPr>
        <w:t xml:space="preserve">　　（自動車保険・火災保険・生命保険：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日時点の数値）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873F1" w:rsidTr="00B81CB3">
        <w:tc>
          <w:tcPr>
            <w:tcW w:w="1740" w:type="dxa"/>
          </w:tcPr>
          <w:p w:rsidR="00F873F1" w:rsidRDefault="00F873F1" w:rsidP="00B81CB3">
            <w:r>
              <w:t>保険種別</w:t>
            </w:r>
          </w:p>
        </w:tc>
        <w:tc>
          <w:tcPr>
            <w:tcW w:w="1740" w:type="dxa"/>
          </w:tcPr>
          <w:p w:rsidR="00F873F1" w:rsidRDefault="00F873F1" w:rsidP="00B81CB3">
            <w:r>
              <w:t>基準日</w:t>
            </w:r>
          </w:p>
        </w:tc>
        <w:tc>
          <w:tcPr>
            <w:tcW w:w="1740" w:type="dxa"/>
          </w:tcPr>
          <w:p w:rsidR="00F873F1" w:rsidRPr="00E67358" w:rsidRDefault="00F873F1" w:rsidP="00B81CB3">
            <w:pPr>
              <w:rPr>
                <w:color w:val="FF0000"/>
              </w:rPr>
            </w:pPr>
            <w:r w:rsidRPr="00792927">
              <w:t>2025</w:t>
            </w:r>
            <w:r w:rsidRPr="00792927">
              <w:t>年度</w:t>
            </w:r>
          </w:p>
        </w:tc>
        <w:tc>
          <w:tcPr>
            <w:tcW w:w="1741" w:type="dxa"/>
          </w:tcPr>
          <w:p w:rsidR="00F873F1" w:rsidRDefault="00F873F1" w:rsidP="00B81CB3">
            <w:r>
              <w:t>2026</w:t>
            </w:r>
            <w:r>
              <w:t>年度</w:t>
            </w:r>
          </w:p>
        </w:tc>
        <w:tc>
          <w:tcPr>
            <w:tcW w:w="1741" w:type="dxa"/>
          </w:tcPr>
          <w:p w:rsidR="00F873F1" w:rsidRDefault="00F873F1" w:rsidP="00B81CB3">
            <w:r>
              <w:t>2027</w:t>
            </w:r>
            <w:r>
              <w:t>年度</w:t>
            </w:r>
          </w:p>
        </w:tc>
      </w:tr>
      <w:tr w:rsidR="00F873F1" w:rsidTr="00B81CB3">
        <w:tc>
          <w:tcPr>
            <w:tcW w:w="1740" w:type="dxa"/>
          </w:tcPr>
          <w:p w:rsidR="00F873F1" w:rsidRDefault="00F873F1" w:rsidP="00B81CB3">
            <w:r>
              <w:t>自動車保険</w:t>
            </w:r>
          </w:p>
        </w:tc>
        <w:tc>
          <w:tcPr>
            <w:tcW w:w="1740" w:type="dxa"/>
          </w:tcPr>
          <w:p w:rsidR="00F873F1" w:rsidRDefault="00F873F1" w:rsidP="00B81CB3">
            <w:r>
              <w:t>1</w:t>
            </w:r>
            <w:r>
              <w:t>月</w:t>
            </w:r>
            <w:r>
              <w:t>1</w:t>
            </w:r>
            <w:r>
              <w:t>日</w:t>
            </w:r>
          </w:p>
        </w:tc>
        <w:tc>
          <w:tcPr>
            <w:tcW w:w="1740" w:type="dxa"/>
          </w:tcPr>
          <w:p w:rsidR="00F873F1" w:rsidRPr="00B81CB3" w:rsidRDefault="00DA5EBF" w:rsidP="00B81CB3">
            <w:pPr>
              <w:rPr>
                <w:color w:val="FF0000"/>
              </w:rPr>
            </w:pPr>
            <w:r w:rsidRPr="00B81CB3">
              <w:rPr>
                <w:color w:val="FF0000"/>
              </w:rPr>
              <w:t xml:space="preserve">　　　　　　</w:t>
            </w:r>
          </w:p>
          <w:p w:rsidR="00DA5EBF" w:rsidRPr="00B81CB3" w:rsidRDefault="00DA5EBF" w:rsidP="00DA5EBF">
            <w:pPr>
              <w:rPr>
                <w:color w:val="FF0000"/>
              </w:rPr>
            </w:pPr>
            <w:r w:rsidRPr="00B81CB3">
              <w:rPr>
                <w:color w:val="FF0000"/>
              </w:rPr>
              <w:t xml:space="preserve">　　　</w:t>
            </w:r>
            <w:r w:rsidRPr="00B81CB3">
              <w:rPr>
                <w:color w:val="FF0000"/>
              </w:rPr>
              <w:t>2740</w:t>
            </w:r>
            <w:r w:rsidRPr="00B81CB3">
              <w:rPr>
                <w:color w:val="FF0000"/>
              </w:rPr>
              <w:t>件</w:t>
            </w:r>
          </w:p>
        </w:tc>
        <w:tc>
          <w:tcPr>
            <w:tcW w:w="1741" w:type="dxa"/>
          </w:tcPr>
          <w:p w:rsidR="00F873F1" w:rsidRDefault="00F873F1" w:rsidP="00B81CB3"/>
        </w:tc>
        <w:tc>
          <w:tcPr>
            <w:tcW w:w="1741" w:type="dxa"/>
          </w:tcPr>
          <w:p w:rsidR="00F873F1" w:rsidRDefault="00F873F1" w:rsidP="00B81CB3"/>
        </w:tc>
      </w:tr>
      <w:tr w:rsidR="00F873F1" w:rsidTr="00B81CB3">
        <w:tc>
          <w:tcPr>
            <w:tcW w:w="1740" w:type="dxa"/>
          </w:tcPr>
          <w:p w:rsidR="00F873F1" w:rsidRDefault="00F873F1" w:rsidP="00B81CB3">
            <w:r>
              <w:rPr>
                <w:rFonts w:hint="eastAsia"/>
              </w:rPr>
              <w:t>火災保険</w:t>
            </w:r>
          </w:p>
        </w:tc>
        <w:tc>
          <w:tcPr>
            <w:tcW w:w="1740" w:type="dxa"/>
          </w:tcPr>
          <w:p w:rsidR="00F873F1" w:rsidRDefault="00F873F1" w:rsidP="00B81CB3">
            <w:r>
              <w:t>1</w:t>
            </w:r>
            <w:r>
              <w:t>月</w:t>
            </w:r>
            <w:r>
              <w:t>1</w:t>
            </w:r>
            <w:r>
              <w:t>日</w:t>
            </w:r>
          </w:p>
        </w:tc>
        <w:tc>
          <w:tcPr>
            <w:tcW w:w="1740" w:type="dxa"/>
          </w:tcPr>
          <w:p w:rsidR="00DA5EBF" w:rsidRPr="00B81CB3" w:rsidRDefault="00DA5EBF" w:rsidP="00DA5EBF">
            <w:pPr>
              <w:ind w:rightChars="-47" w:right="-99" w:firstLineChars="300" w:firstLine="630"/>
              <w:rPr>
                <w:color w:val="FF0000"/>
              </w:rPr>
            </w:pPr>
          </w:p>
          <w:p w:rsidR="00DA5EBF" w:rsidRPr="00B81CB3" w:rsidRDefault="00DA5EBF" w:rsidP="00DA5EBF">
            <w:pPr>
              <w:ind w:rightChars="-47" w:right="-99" w:firstLineChars="300" w:firstLine="630"/>
              <w:rPr>
                <w:color w:val="FF0000"/>
              </w:rPr>
            </w:pPr>
            <w:r w:rsidRPr="00B81CB3">
              <w:rPr>
                <w:color w:val="FF0000"/>
              </w:rPr>
              <w:t>286</w:t>
            </w:r>
            <w:bookmarkStart w:id="0" w:name="_GoBack"/>
            <w:bookmarkEnd w:id="0"/>
            <w:r w:rsidRPr="00B81CB3">
              <w:rPr>
                <w:color w:val="FF0000"/>
              </w:rPr>
              <w:t>件</w:t>
            </w:r>
          </w:p>
        </w:tc>
        <w:tc>
          <w:tcPr>
            <w:tcW w:w="1741" w:type="dxa"/>
          </w:tcPr>
          <w:p w:rsidR="00F873F1" w:rsidRDefault="00F873F1" w:rsidP="00B81CB3"/>
        </w:tc>
        <w:tc>
          <w:tcPr>
            <w:tcW w:w="1741" w:type="dxa"/>
          </w:tcPr>
          <w:p w:rsidR="00F873F1" w:rsidRDefault="00F873F1" w:rsidP="00B81CB3"/>
        </w:tc>
      </w:tr>
      <w:tr w:rsidR="00F873F1" w:rsidTr="00B81CB3">
        <w:tc>
          <w:tcPr>
            <w:tcW w:w="1740" w:type="dxa"/>
          </w:tcPr>
          <w:p w:rsidR="00F873F1" w:rsidRDefault="00F873F1" w:rsidP="00B81CB3">
            <w:r>
              <w:rPr>
                <w:rFonts w:hint="eastAsia"/>
              </w:rPr>
              <w:t>生命保険</w:t>
            </w:r>
          </w:p>
        </w:tc>
        <w:tc>
          <w:tcPr>
            <w:tcW w:w="1740" w:type="dxa"/>
          </w:tcPr>
          <w:p w:rsidR="00F873F1" w:rsidRDefault="00F873F1" w:rsidP="00B81CB3">
            <w:r>
              <w:t>1</w:t>
            </w:r>
            <w:r>
              <w:t>月</w:t>
            </w:r>
            <w:r>
              <w:t>1</w:t>
            </w:r>
            <w:r>
              <w:t>日</w:t>
            </w:r>
          </w:p>
        </w:tc>
        <w:tc>
          <w:tcPr>
            <w:tcW w:w="1740" w:type="dxa"/>
          </w:tcPr>
          <w:p w:rsidR="00DA5EBF" w:rsidRPr="00B81CB3" w:rsidRDefault="00DA5EBF" w:rsidP="00DA5EBF">
            <w:pPr>
              <w:ind w:firstLineChars="500" w:firstLine="1050"/>
              <w:rPr>
                <w:color w:val="FF0000"/>
              </w:rPr>
            </w:pPr>
          </w:p>
          <w:p w:rsidR="00DA5EBF" w:rsidRPr="00B81CB3" w:rsidRDefault="00792927" w:rsidP="00792927">
            <w:pPr>
              <w:rPr>
                <w:color w:val="FF0000"/>
              </w:rPr>
            </w:pPr>
            <w:r w:rsidRPr="00B81CB3">
              <w:rPr>
                <w:rFonts w:hint="eastAsia"/>
                <w:color w:val="FF0000"/>
              </w:rPr>
              <w:t xml:space="preserve">　　　</w:t>
            </w:r>
            <w:r w:rsidRPr="00B81CB3">
              <w:rPr>
                <w:rFonts w:hint="eastAsia"/>
                <w:color w:val="FF0000"/>
              </w:rPr>
              <w:t>4292</w:t>
            </w:r>
            <w:r w:rsidR="00DA5EBF" w:rsidRPr="00B81CB3">
              <w:rPr>
                <w:color w:val="FF0000"/>
              </w:rPr>
              <w:t>件</w:t>
            </w:r>
          </w:p>
        </w:tc>
        <w:tc>
          <w:tcPr>
            <w:tcW w:w="1741" w:type="dxa"/>
          </w:tcPr>
          <w:p w:rsidR="00F873F1" w:rsidRDefault="00F873F1" w:rsidP="00B81CB3"/>
        </w:tc>
        <w:tc>
          <w:tcPr>
            <w:tcW w:w="1741" w:type="dxa"/>
          </w:tcPr>
          <w:p w:rsidR="00F873F1" w:rsidRDefault="00F873F1" w:rsidP="00B81CB3"/>
        </w:tc>
      </w:tr>
    </w:tbl>
    <w:p w:rsidR="00F873F1" w:rsidRDefault="00F873F1"/>
    <w:p w:rsidR="00F873F1" w:rsidRPr="00E67358" w:rsidRDefault="00F873F1">
      <w:pPr>
        <w:rPr>
          <w:color w:val="FF0000"/>
        </w:rPr>
      </w:pPr>
      <w:r>
        <w:rPr>
          <w:rFonts w:hint="eastAsia"/>
        </w:rPr>
        <w:t>②保険の更改率　（自動車保険：</w:t>
      </w:r>
      <w:r>
        <w:rPr>
          <w:rFonts w:hint="eastAsia"/>
        </w:rPr>
        <w:t>1</w:t>
      </w:r>
      <w:r>
        <w:rPr>
          <w:rFonts w:hint="eastAsia"/>
        </w:rPr>
        <w:t>月</w:t>
      </w:r>
      <w:r>
        <w:rPr>
          <w:rFonts w:hint="eastAsia"/>
        </w:rPr>
        <w:t>1</w:t>
      </w:r>
      <w:r>
        <w:rPr>
          <w:rFonts w:hint="eastAsia"/>
        </w:rPr>
        <w:t>日時点の数値）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F873F1" w:rsidTr="00B81CB3">
        <w:tc>
          <w:tcPr>
            <w:tcW w:w="1740" w:type="dxa"/>
          </w:tcPr>
          <w:p w:rsidR="00F873F1" w:rsidRDefault="00F873F1" w:rsidP="00B81CB3">
            <w:r>
              <w:t>保険種別</w:t>
            </w:r>
          </w:p>
        </w:tc>
        <w:tc>
          <w:tcPr>
            <w:tcW w:w="1740" w:type="dxa"/>
          </w:tcPr>
          <w:p w:rsidR="00F873F1" w:rsidRDefault="00F873F1" w:rsidP="00B81CB3">
            <w:r>
              <w:t>基準日</w:t>
            </w:r>
          </w:p>
        </w:tc>
        <w:tc>
          <w:tcPr>
            <w:tcW w:w="1740" w:type="dxa"/>
          </w:tcPr>
          <w:p w:rsidR="00F873F1" w:rsidRPr="002562B4" w:rsidRDefault="00F873F1" w:rsidP="00B81CB3">
            <w:pPr>
              <w:rPr>
                <w:color w:val="FF0000"/>
              </w:rPr>
            </w:pPr>
            <w:r w:rsidRPr="00792927">
              <w:t>2025</w:t>
            </w:r>
            <w:r w:rsidRPr="00792927">
              <w:t>年度</w:t>
            </w:r>
          </w:p>
        </w:tc>
        <w:tc>
          <w:tcPr>
            <w:tcW w:w="1741" w:type="dxa"/>
          </w:tcPr>
          <w:p w:rsidR="00F873F1" w:rsidRDefault="00F873F1" w:rsidP="00B81CB3">
            <w:r>
              <w:t>2026</w:t>
            </w:r>
            <w:r>
              <w:t>年度</w:t>
            </w:r>
          </w:p>
        </w:tc>
        <w:tc>
          <w:tcPr>
            <w:tcW w:w="1741" w:type="dxa"/>
          </w:tcPr>
          <w:p w:rsidR="00F873F1" w:rsidRDefault="00F873F1" w:rsidP="00B81CB3">
            <w:r>
              <w:t>2027</w:t>
            </w:r>
            <w:r>
              <w:t>年度</w:t>
            </w:r>
          </w:p>
        </w:tc>
      </w:tr>
      <w:tr w:rsidR="00F873F1" w:rsidTr="00B81CB3">
        <w:tc>
          <w:tcPr>
            <w:tcW w:w="1740" w:type="dxa"/>
          </w:tcPr>
          <w:p w:rsidR="00F873F1" w:rsidRDefault="00F873F1" w:rsidP="00B81CB3">
            <w:r>
              <w:t>自動車保険</w:t>
            </w:r>
          </w:p>
        </w:tc>
        <w:tc>
          <w:tcPr>
            <w:tcW w:w="1740" w:type="dxa"/>
          </w:tcPr>
          <w:p w:rsidR="00F873F1" w:rsidRDefault="00F873F1" w:rsidP="00B81CB3">
            <w:r>
              <w:t>1</w:t>
            </w:r>
            <w:r>
              <w:t>月</w:t>
            </w:r>
            <w:r>
              <w:t>1</w:t>
            </w:r>
            <w:r>
              <w:t>日</w:t>
            </w:r>
          </w:p>
        </w:tc>
        <w:tc>
          <w:tcPr>
            <w:tcW w:w="1740" w:type="dxa"/>
          </w:tcPr>
          <w:p w:rsidR="00F873F1" w:rsidRPr="002562B4" w:rsidRDefault="00F873F1" w:rsidP="00B81CB3">
            <w:pPr>
              <w:rPr>
                <w:color w:val="FF0000"/>
              </w:rPr>
            </w:pPr>
            <w:r w:rsidRPr="002562B4">
              <w:rPr>
                <w:color w:val="FF0000"/>
              </w:rPr>
              <w:t xml:space="preserve">　　　　</w:t>
            </w:r>
          </w:p>
          <w:p w:rsidR="00F873F1" w:rsidRPr="002562B4" w:rsidRDefault="00F873F1" w:rsidP="002562B4">
            <w:pPr>
              <w:ind w:leftChars="300" w:left="840" w:hangingChars="100" w:hanging="210"/>
              <w:rPr>
                <w:color w:val="FF0000"/>
              </w:rPr>
            </w:pPr>
            <w:r w:rsidRPr="002562B4">
              <w:rPr>
                <w:rFonts w:hint="eastAsia"/>
                <w:color w:val="FF0000"/>
              </w:rPr>
              <w:t xml:space="preserve">　　　</w:t>
            </w:r>
            <w:r w:rsidR="002562B4" w:rsidRPr="00B81CB3">
              <w:rPr>
                <w:rFonts w:hint="eastAsia"/>
                <w:color w:val="FF0000"/>
              </w:rPr>
              <w:t>93.4</w:t>
            </w:r>
            <w:r w:rsidRPr="00B81CB3">
              <w:rPr>
                <w:rFonts w:hint="eastAsia"/>
                <w:color w:val="FF0000"/>
              </w:rPr>
              <w:t>％</w:t>
            </w:r>
          </w:p>
        </w:tc>
        <w:tc>
          <w:tcPr>
            <w:tcW w:w="1741" w:type="dxa"/>
          </w:tcPr>
          <w:p w:rsidR="00F873F1" w:rsidRDefault="00F873F1" w:rsidP="00B81CB3">
            <w:r>
              <w:t xml:space="preserve">　　　　　　</w:t>
            </w:r>
          </w:p>
          <w:p w:rsidR="00F873F1" w:rsidRDefault="00F873F1" w:rsidP="00B81CB3">
            <w:r>
              <w:rPr>
                <w:rFonts w:hint="eastAsia"/>
              </w:rPr>
              <w:t xml:space="preserve">　　　　　　％</w:t>
            </w:r>
          </w:p>
        </w:tc>
        <w:tc>
          <w:tcPr>
            <w:tcW w:w="1741" w:type="dxa"/>
          </w:tcPr>
          <w:p w:rsidR="00F873F1" w:rsidRDefault="00F873F1" w:rsidP="00B81CB3">
            <w:r>
              <w:t xml:space="preserve">　　　　　　</w:t>
            </w:r>
          </w:p>
          <w:p w:rsidR="00F873F1" w:rsidRDefault="00F873F1" w:rsidP="00B81CB3">
            <w:r>
              <w:rPr>
                <w:rFonts w:hint="eastAsia"/>
              </w:rPr>
              <w:t xml:space="preserve">　　　　　　％</w:t>
            </w:r>
          </w:p>
        </w:tc>
      </w:tr>
    </w:tbl>
    <w:p w:rsidR="00F873F1" w:rsidRDefault="00F873F1"/>
    <w:p w:rsidR="00F873F1" w:rsidRDefault="00AC4696">
      <w:r>
        <w:rPr>
          <w:rFonts w:hint="eastAsia"/>
        </w:rPr>
        <w:t>③　研修、学習会、相談会の開催数</w:t>
      </w:r>
      <w:r w:rsidR="00F873F1">
        <w:rPr>
          <w:rFonts w:hint="eastAsia"/>
        </w:rPr>
        <w:t>（年度の数値）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7C2846" w:rsidTr="00B81CB3">
        <w:tc>
          <w:tcPr>
            <w:tcW w:w="1740" w:type="dxa"/>
          </w:tcPr>
          <w:p w:rsidR="007C2846" w:rsidRDefault="007C2846" w:rsidP="00B81CB3">
            <w:r>
              <w:t>項目</w:t>
            </w:r>
          </w:p>
        </w:tc>
        <w:tc>
          <w:tcPr>
            <w:tcW w:w="1740" w:type="dxa"/>
          </w:tcPr>
          <w:p w:rsidR="007C2846" w:rsidRDefault="007C2846" w:rsidP="00B81CB3">
            <w:r>
              <w:t>基準日</w:t>
            </w:r>
          </w:p>
        </w:tc>
        <w:tc>
          <w:tcPr>
            <w:tcW w:w="1740" w:type="dxa"/>
          </w:tcPr>
          <w:p w:rsidR="007C2846" w:rsidRDefault="007C2846" w:rsidP="00B81CB3">
            <w:r>
              <w:t>2025</w:t>
            </w:r>
            <w:r>
              <w:t>年度</w:t>
            </w:r>
          </w:p>
        </w:tc>
        <w:tc>
          <w:tcPr>
            <w:tcW w:w="1741" w:type="dxa"/>
          </w:tcPr>
          <w:p w:rsidR="007C2846" w:rsidRDefault="007C2846" w:rsidP="00B81CB3">
            <w:r>
              <w:t>2026</w:t>
            </w:r>
            <w:r>
              <w:t>年度</w:t>
            </w:r>
          </w:p>
        </w:tc>
        <w:tc>
          <w:tcPr>
            <w:tcW w:w="1741" w:type="dxa"/>
          </w:tcPr>
          <w:p w:rsidR="007C2846" w:rsidRDefault="007C2846" w:rsidP="00B81CB3">
            <w:r>
              <w:t>2027</w:t>
            </w:r>
            <w:r>
              <w:t>年度</w:t>
            </w:r>
          </w:p>
        </w:tc>
      </w:tr>
      <w:tr w:rsidR="007C2846" w:rsidTr="00B81CB3">
        <w:tc>
          <w:tcPr>
            <w:tcW w:w="1740" w:type="dxa"/>
          </w:tcPr>
          <w:p w:rsidR="007C2846" w:rsidRDefault="00E67358" w:rsidP="00B81CB3">
            <w:r>
              <w:rPr>
                <w:rFonts w:hint="eastAsia"/>
              </w:rPr>
              <w:t>①</w:t>
            </w:r>
            <w:r w:rsidR="007C2846">
              <w:rPr>
                <w:rFonts w:hint="eastAsia"/>
              </w:rPr>
              <w:t>研修（社員対象）</w:t>
            </w:r>
          </w:p>
        </w:tc>
        <w:tc>
          <w:tcPr>
            <w:tcW w:w="1740" w:type="dxa"/>
          </w:tcPr>
          <w:p w:rsidR="007C2846" w:rsidRDefault="007C2846" w:rsidP="00B81CB3">
            <w:r>
              <w:t>3</w:t>
            </w:r>
            <w:r>
              <w:t>月</w:t>
            </w:r>
            <w:r>
              <w:t>31</w:t>
            </w:r>
            <w:r>
              <w:t>日</w:t>
            </w:r>
          </w:p>
          <w:p w:rsidR="00E67358" w:rsidRDefault="00E67358" w:rsidP="00B81CB3"/>
        </w:tc>
        <w:tc>
          <w:tcPr>
            <w:tcW w:w="1740" w:type="dxa"/>
          </w:tcPr>
          <w:p w:rsidR="007C2846" w:rsidRPr="0022297D" w:rsidRDefault="007C2846" w:rsidP="007C2846">
            <w:pPr>
              <w:rPr>
                <w:color w:val="FF0000"/>
              </w:rPr>
            </w:pPr>
            <w:r w:rsidRPr="0022297D">
              <w:rPr>
                <w:color w:val="FF0000"/>
              </w:rPr>
              <w:t xml:space="preserve">　　　　　　</w:t>
            </w:r>
            <w:r w:rsidRPr="0022297D">
              <w:rPr>
                <w:rFonts w:hint="eastAsia"/>
                <w:color w:val="FF0000"/>
              </w:rPr>
              <w:t xml:space="preserve">　　　　　　　　　　　</w:t>
            </w:r>
          </w:p>
          <w:p w:rsidR="007C2846" w:rsidRPr="0022297D" w:rsidRDefault="00B81CB3" w:rsidP="007C2846">
            <w:pPr>
              <w:rPr>
                <w:color w:val="FF0000"/>
              </w:rPr>
            </w:pPr>
            <w:r w:rsidRPr="0022297D">
              <w:rPr>
                <w:rFonts w:hint="eastAsia"/>
                <w:color w:val="FF0000"/>
              </w:rPr>
              <w:t xml:space="preserve">　　　　</w:t>
            </w:r>
            <w:r w:rsidR="007C2846" w:rsidRPr="0022297D">
              <w:rPr>
                <w:rFonts w:hint="eastAsia"/>
                <w:color w:val="FF0000"/>
              </w:rPr>
              <w:t xml:space="preserve">　</w:t>
            </w:r>
            <w:r w:rsidRPr="0022297D">
              <w:rPr>
                <w:rFonts w:hint="eastAsia"/>
                <w:color w:val="FF0000"/>
              </w:rPr>
              <w:t>33</w:t>
            </w:r>
            <w:r w:rsidR="007C2846" w:rsidRPr="0022297D">
              <w:rPr>
                <w:color w:val="FF0000"/>
              </w:rPr>
              <w:t>件</w:t>
            </w:r>
          </w:p>
        </w:tc>
        <w:tc>
          <w:tcPr>
            <w:tcW w:w="1741" w:type="dxa"/>
          </w:tcPr>
          <w:p w:rsidR="007C2846" w:rsidRPr="0022297D" w:rsidRDefault="007C2846" w:rsidP="00B81CB3">
            <w:r w:rsidRPr="0022297D">
              <w:t xml:space="preserve">　　　　　　</w:t>
            </w:r>
          </w:p>
          <w:p w:rsidR="007C2846" w:rsidRPr="0022297D" w:rsidRDefault="007C2846" w:rsidP="00B81CB3">
            <w:r w:rsidRPr="0022297D">
              <w:rPr>
                <w:rFonts w:hint="eastAsia"/>
              </w:rPr>
              <w:t xml:space="preserve">　　　　　　</w:t>
            </w:r>
            <w:r w:rsidRPr="0022297D">
              <w:t>件</w:t>
            </w:r>
          </w:p>
        </w:tc>
        <w:tc>
          <w:tcPr>
            <w:tcW w:w="1741" w:type="dxa"/>
          </w:tcPr>
          <w:p w:rsidR="007C2846" w:rsidRDefault="007C2846" w:rsidP="00B81CB3">
            <w:r>
              <w:t xml:space="preserve">　　　　　　</w:t>
            </w:r>
          </w:p>
          <w:p w:rsidR="007C2846" w:rsidRDefault="007C2846" w:rsidP="00B81CB3">
            <w:r>
              <w:rPr>
                <w:rFonts w:hint="eastAsia"/>
              </w:rPr>
              <w:t xml:space="preserve">　　　　　　件</w:t>
            </w:r>
          </w:p>
        </w:tc>
      </w:tr>
      <w:tr w:rsidR="007C2846" w:rsidTr="00B81CB3">
        <w:tc>
          <w:tcPr>
            <w:tcW w:w="1740" w:type="dxa"/>
          </w:tcPr>
          <w:p w:rsidR="007C2846" w:rsidRDefault="00E67358" w:rsidP="00B81CB3">
            <w:r>
              <w:rPr>
                <w:rFonts w:hint="eastAsia"/>
              </w:rPr>
              <w:t>②</w:t>
            </w:r>
            <w:r w:rsidR="007C2846">
              <w:rPr>
                <w:rFonts w:hint="eastAsia"/>
              </w:rPr>
              <w:t>学習会（組合員・職員対象）</w:t>
            </w:r>
          </w:p>
        </w:tc>
        <w:tc>
          <w:tcPr>
            <w:tcW w:w="1740" w:type="dxa"/>
          </w:tcPr>
          <w:p w:rsidR="00E67358" w:rsidRDefault="007C2846" w:rsidP="00B81CB3">
            <w:r>
              <w:t>3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740" w:type="dxa"/>
          </w:tcPr>
          <w:p w:rsidR="007C2846" w:rsidRPr="0022297D" w:rsidRDefault="007C2846" w:rsidP="00B81CB3">
            <w:pPr>
              <w:rPr>
                <w:color w:val="FF0000"/>
              </w:rPr>
            </w:pPr>
            <w:r w:rsidRPr="0022297D">
              <w:rPr>
                <w:color w:val="FF0000"/>
              </w:rPr>
              <w:t xml:space="preserve">　　　　　　</w:t>
            </w:r>
          </w:p>
          <w:p w:rsidR="007C2846" w:rsidRPr="0022297D" w:rsidRDefault="00B81CB3" w:rsidP="00B81CB3">
            <w:pPr>
              <w:rPr>
                <w:color w:val="FF0000"/>
              </w:rPr>
            </w:pPr>
            <w:r w:rsidRPr="0022297D">
              <w:rPr>
                <w:rFonts w:hint="eastAsia"/>
                <w:color w:val="FF0000"/>
              </w:rPr>
              <w:t xml:space="preserve">　　　　　</w:t>
            </w:r>
            <w:r w:rsidRPr="0022297D">
              <w:rPr>
                <w:rFonts w:hint="eastAsia"/>
                <w:color w:val="FF0000"/>
              </w:rPr>
              <w:t>2</w:t>
            </w:r>
            <w:r w:rsidR="007C2846" w:rsidRPr="0022297D">
              <w:rPr>
                <w:rFonts w:hint="eastAsia"/>
                <w:color w:val="FF0000"/>
              </w:rPr>
              <w:t>件</w:t>
            </w:r>
          </w:p>
        </w:tc>
        <w:tc>
          <w:tcPr>
            <w:tcW w:w="1741" w:type="dxa"/>
          </w:tcPr>
          <w:p w:rsidR="007C2846" w:rsidRPr="0022297D" w:rsidRDefault="007C2846" w:rsidP="00B81CB3">
            <w:r w:rsidRPr="0022297D">
              <w:t xml:space="preserve">　　　　　　</w:t>
            </w:r>
          </w:p>
          <w:p w:rsidR="007C2846" w:rsidRPr="0022297D" w:rsidRDefault="007C2846" w:rsidP="00B81CB3">
            <w:r w:rsidRPr="0022297D">
              <w:rPr>
                <w:rFonts w:hint="eastAsia"/>
              </w:rPr>
              <w:t xml:space="preserve">　　　　　　件</w:t>
            </w:r>
          </w:p>
        </w:tc>
        <w:tc>
          <w:tcPr>
            <w:tcW w:w="1741" w:type="dxa"/>
          </w:tcPr>
          <w:p w:rsidR="007C2846" w:rsidRDefault="007C2846" w:rsidP="00B81CB3">
            <w:r>
              <w:t xml:space="preserve">　　　　　</w:t>
            </w:r>
          </w:p>
          <w:p w:rsidR="007C2846" w:rsidRDefault="007C2846" w:rsidP="007C2846">
            <w:pPr>
              <w:ind w:firstLineChars="300" w:firstLine="630"/>
            </w:pPr>
            <w:r>
              <w:t xml:space="preserve">　　　件</w:t>
            </w:r>
          </w:p>
        </w:tc>
      </w:tr>
      <w:tr w:rsidR="007C2846" w:rsidTr="00B81CB3">
        <w:tc>
          <w:tcPr>
            <w:tcW w:w="1740" w:type="dxa"/>
          </w:tcPr>
          <w:p w:rsidR="007C2846" w:rsidRDefault="00E67358" w:rsidP="00B81CB3">
            <w:r>
              <w:rPr>
                <w:rFonts w:hint="eastAsia"/>
              </w:rPr>
              <w:t>③</w:t>
            </w:r>
            <w:r w:rsidR="007C2846">
              <w:rPr>
                <w:rFonts w:hint="eastAsia"/>
              </w:rPr>
              <w:t>相談会（組合員対象）</w:t>
            </w:r>
          </w:p>
        </w:tc>
        <w:tc>
          <w:tcPr>
            <w:tcW w:w="1740" w:type="dxa"/>
          </w:tcPr>
          <w:p w:rsidR="007C2846" w:rsidRDefault="007C2846" w:rsidP="00B81CB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  <w:p w:rsidR="00E67358" w:rsidRDefault="00E67358" w:rsidP="00B81CB3"/>
        </w:tc>
        <w:tc>
          <w:tcPr>
            <w:tcW w:w="1740" w:type="dxa"/>
          </w:tcPr>
          <w:p w:rsidR="007C2846" w:rsidRPr="0022297D" w:rsidRDefault="007C2846" w:rsidP="00B81CB3">
            <w:pPr>
              <w:rPr>
                <w:color w:val="FF0000"/>
              </w:rPr>
            </w:pPr>
            <w:r w:rsidRPr="0022297D">
              <w:rPr>
                <w:color w:val="FF0000"/>
              </w:rPr>
              <w:t xml:space="preserve">　　　　　　</w:t>
            </w:r>
          </w:p>
          <w:p w:rsidR="007C2846" w:rsidRPr="0022297D" w:rsidRDefault="00B81CB3" w:rsidP="00B81CB3">
            <w:pPr>
              <w:rPr>
                <w:color w:val="FF0000"/>
              </w:rPr>
            </w:pPr>
            <w:r w:rsidRPr="0022297D">
              <w:rPr>
                <w:rFonts w:hint="eastAsia"/>
                <w:color w:val="FF0000"/>
              </w:rPr>
              <w:t xml:space="preserve">　　　　　</w:t>
            </w:r>
            <w:r w:rsidRPr="0022297D">
              <w:rPr>
                <w:rFonts w:hint="eastAsia"/>
                <w:color w:val="FF0000"/>
              </w:rPr>
              <w:t>31</w:t>
            </w:r>
            <w:r w:rsidR="007C2846" w:rsidRPr="0022297D">
              <w:rPr>
                <w:rFonts w:hint="eastAsia"/>
                <w:color w:val="FF0000"/>
              </w:rPr>
              <w:t>件</w:t>
            </w:r>
          </w:p>
        </w:tc>
        <w:tc>
          <w:tcPr>
            <w:tcW w:w="1741" w:type="dxa"/>
          </w:tcPr>
          <w:p w:rsidR="007C2846" w:rsidRPr="0022297D" w:rsidRDefault="007C2846" w:rsidP="00B81CB3"/>
          <w:p w:rsidR="007C2846" w:rsidRPr="0022297D" w:rsidRDefault="007C2846" w:rsidP="00B81CB3">
            <w:r w:rsidRPr="0022297D">
              <w:rPr>
                <w:rFonts w:hint="eastAsia"/>
              </w:rPr>
              <w:t xml:space="preserve">　　　　　　件</w:t>
            </w:r>
          </w:p>
        </w:tc>
        <w:tc>
          <w:tcPr>
            <w:tcW w:w="1741" w:type="dxa"/>
          </w:tcPr>
          <w:p w:rsidR="007C2846" w:rsidRDefault="007C2846" w:rsidP="00B81CB3"/>
          <w:p w:rsidR="007C2846" w:rsidRDefault="007C2846" w:rsidP="00B81CB3">
            <w:r>
              <w:rPr>
                <w:rFonts w:hint="eastAsia"/>
              </w:rPr>
              <w:t xml:space="preserve">　　　　　　件</w:t>
            </w:r>
          </w:p>
        </w:tc>
      </w:tr>
    </w:tbl>
    <w:p w:rsidR="00585A63" w:rsidRDefault="00585A63"/>
    <w:p w:rsidR="00585A63" w:rsidRDefault="00585A63"/>
    <w:p w:rsidR="00F873F1" w:rsidRDefault="007C2846">
      <w:r>
        <w:rPr>
          <w:rFonts w:hint="eastAsia"/>
        </w:rPr>
        <w:lastRenderedPageBreak/>
        <w:t>④取得した資格の内容（年度の数値）</w:t>
      </w:r>
      <w:r w:rsidR="00AC4696">
        <w:rPr>
          <w:rFonts w:hint="eastAsia"/>
        </w:rPr>
        <w:t xml:space="preserve">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5"/>
        <w:gridCol w:w="2175"/>
        <w:gridCol w:w="4263"/>
      </w:tblGrid>
      <w:tr w:rsidR="007C2846" w:rsidTr="007C2846">
        <w:tc>
          <w:tcPr>
            <w:tcW w:w="2175" w:type="dxa"/>
          </w:tcPr>
          <w:p w:rsidR="007C2846" w:rsidRDefault="00E046B1">
            <w:r>
              <w:t>基準日</w:t>
            </w:r>
            <w:r>
              <w:t>3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2175" w:type="dxa"/>
          </w:tcPr>
          <w:p w:rsidR="007C2846" w:rsidRDefault="007C2846">
            <w:r>
              <w:t>取得件数</w:t>
            </w:r>
          </w:p>
        </w:tc>
        <w:tc>
          <w:tcPr>
            <w:tcW w:w="4263" w:type="dxa"/>
          </w:tcPr>
          <w:p w:rsidR="007C2846" w:rsidRPr="007C2846" w:rsidRDefault="007C2846">
            <w:pPr>
              <w:rPr>
                <w:rFonts w:ascii="Cambria Math" w:hAnsi="Cambria Math" w:cs="Cambria Math" w:hint="eastAsia"/>
              </w:rPr>
            </w:pPr>
            <w:r>
              <w:t>具体的な</w:t>
            </w:r>
            <w:r>
              <w:rPr>
                <w:rFonts w:ascii="Cambria Math" w:hAnsi="Cambria Math" w:cs="Cambria Math"/>
              </w:rPr>
              <w:t>資格の内容</w:t>
            </w:r>
          </w:p>
        </w:tc>
      </w:tr>
      <w:tr w:rsidR="00E046B1" w:rsidTr="007C2846">
        <w:tc>
          <w:tcPr>
            <w:tcW w:w="2175" w:type="dxa"/>
            <w:vMerge w:val="restart"/>
          </w:tcPr>
          <w:p w:rsidR="00E046B1" w:rsidRDefault="00E046B1"/>
          <w:p w:rsidR="00E046B1" w:rsidRDefault="00E046B1">
            <w:r>
              <w:rPr>
                <w:rFonts w:hint="eastAsia"/>
              </w:rPr>
              <w:t xml:space="preserve">　</w:t>
            </w:r>
          </w:p>
          <w:p w:rsidR="00E046B1" w:rsidRDefault="00E046B1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2025</w:t>
            </w:r>
            <w:r>
              <w:rPr>
                <w:rFonts w:hint="eastAsia"/>
              </w:rPr>
              <w:t>年度</w:t>
            </w:r>
          </w:p>
        </w:tc>
        <w:tc>
          <w:tcPr>
            <w:tcW w:w="2175" w:type="dxa"/>
            <w:vMerge w:val="restart"/>
          </w:tcPr>
          <w:p w:rsidR="00E046B1" w:rsidRPr="0022297D" w:rsidRDefault="00E046B1"/>
          <w:p w:rsidR="00E046B1" w:rsidRPr="0022297D" w:rsidRDefault="00E046B1"/>
          <w:p w:rsidR="00E046B1" w:rsidRPr="0022297D" w:rsidRDefault="00E046B1">
            <w:pPr>
              <w:rPr>
                <w:color w:val="FF0000"/>
              </w:rPr>
            </w:pPr>
          </w:p>
          <w:p w:rsidR="00E046B1" w:rsidRPr="0022297D" w:rsidRDefault="00E046B1"/>
          <w:p w:rsidR="00E046B1" w:rsidRPr="0022297D" w:rsidRDefault="00B81CB3">
            <w:r w:rsidRPr="0022297D">
              <w:rPr>
                <w:rFonts w:hint="eastAsia"/>
              </w:rPr>
              <w:t xml:space="preserve">　　　　　　　</w:t>
            </w:r>
            <w:r w:rsidRPr="0022297D">
              <w:rPr>
                <w:rFonts w:hint="eastAsia"/>
                <w:color w:val="FF0000"/>
              </w:rPr>
              <w:t>5</w:t>
            </w:r>
            <w:r w:rsidR="00E046B1" w:rsidRPr="0022297D">
              <w:rPr>
                <w:rFonts w:hint="eastAsia"/>
                <w:color w:val="FF0000"/>
              </w:rPr>
              <w:t>件</w:t>
            </w:r>
          </w:p>
        </w:tc>
        <w:tc>
          <w:tcPr>
            <w:tcW w:w="4263" w:type="dxa"/>
          </w:tcPr>
          <w:p w:rsidR="00E046B1" w:rsidRPr="0022297D" w:rsidRDefault="00B81CB3" w:rsidP="00B81CB3">
            <w:pPr>
              <w:ind w:firstLineChars="100" w:firstLine="210"/>
              <w:rPr>
                <w:color w:val="FF0000"/>
              </w:rPr>
            </w:pPr>
            <w:r w:rsidRPr="0022297D">
              <w:rPr>
                <w:color w:val="FF0000"/>
              </w:rPr>
              <w:t>損保大学</w:t>
            </w:r>
          </w:p>
        </w:tc>
      </w:tr>
      <w:tr w:rsidR="00E046B1" w:rsidTr="007C2846">
        <w:tc>
          <w:tcPr>
            <w:tcW w:w="2175" w:type="dxa"/>
            <w:vMerge/>
          </w:tcPr>
          <w:p w:rsidR="00E046B1" w:rsidRDefault="00E046B1"/>
        </w:tc>
        <w:tc>
          <w:tcPr>
            <w:tcW w:w="2175" w:type="dxa"/>
            <w:vMerge/>
          </w:tcPr>
          <w:p w:rsidR="00E046B1" w:rsidRPr="0022297D" w:rsidRDefault="00E046B1"/>
        </w:tc>
        <w:tc>
          <w:tcPr>
            <w:tcW w:w="4263" w:type="dxa"/>
          </w:tcPr>
          <w:p w:rsidR="00E046B1" w:rsidRPr="0022297D" w:rsidRDefault="00B81CB3">
            <w:pPr>
              <w:rPr>
                <w:color w:val="FF0000"/>
              </w:rPr>
            </w:pPr>
            <w:r w:rsidRPr="0022297D">
              <w:rPr>
                <w:color w:val="FF0000"/>
              </w:rPr>
              <w:t xml:space="preserve">　生保一般</w:t>
            </w:r>
          </w:p>
        </w:tc>
      </w:tr>
      <w:tr w:rsidR="00E046B1" w:rsidTr="007C2846">
        <w:tc>
          <w:tcPr>
            <w:tcW w:w="2175" w:type="dxa"/>
            <w:vMerge/>
          </w:tcPr>
          <w:p w:rsidR="00E046B1" w:rsidRDefault="00E046B1"/>
        </w:tc>
        <w:tc>
          <w:tcPr>
            <w:tcW w:w="2175" w:type="dxa"/>
            <w:vMerge/>
          </w:tcPr>
          <w:p w:rsidR="00E046B1" w:rsidRPr="0022297D" w:rsidRDefault="00E046B1"/>
        </w:tc>
        <w:tc>
          <w:tcPr>
            <w:tcW w:w="4263" w:type="dxa"/>
          </w:tcPr>
          <w:p w:rsidR="00E046B1" w:rsidRPr="0022297D" w:rsidRDefault="00B81CB3">
            <w:pPr>
              <w:rPr>
                <w:color w:val="FF0000"/>
              </w:rPr>
            </w:pPr>
            <w:r w:rsidRPr="0022297D">
              <w:rPr>
                <w:color w:val="FF0000"/>
              </w:rPr>
              <w:t xml:space="preserve">　生保専門</w:t>
            </w:r>
          </w:p>
        </w:tc>
      </w:tr>
      <w:tr w:rsidR="00E046B1" w:rsidTr="007C2846">
        <w:tc>
          <w:tcPr>
            <w:tcW w:w="2175" w:type="dxa"/>
            <w:vMerge/>
          </w:tcPr>
          <w:p w:rsidR="00E046B1" w:rsidRDefault="00E046B1"/>
        </w:tc>
        <w:tc>
          <w:tcPr>
            <w:tcW w:w="2175" w:type="dxa"/>
            <w:vMerge/>
          </w:tcPr>
          <w:p w:rsidR="00E046B1" w:rsidRPr="0022297D" w:rsidRDefault="00E046B1"/>
        </w:tc>
        <w:tc>
          <w:tcPr>
            <w:tcW w:w="4263" w:type="dxa"/>
          </w:tcPr>
          <w:p w:rsidR="00E046B1" w:rsidRPr="0022297D" w:rsidRDefault="00B81CB3">
            <w:pPr>
              <w:rPr>
                <w:color w:val="FF0000"/>
              </w:rPr>
            </w:pPr>
            <w:r w:rsidRPr="0022297D">
              <w:rPr>
                <w:color w:val="FF0000"/>
              </w:rPr>
              <w:t xml:space="preserve">　生保応用</w:t>
            </w:r>
          </w:p>
        </w:tc>
      </w:tr>
      <w:tr w:rsidR="00E046B1" w:rsidTr="007C2846">
        <w:tc>
          <w:tcPr>
            <w:tcW w:w="2175" w:type="dxa"/>
            <w:vMerge/>
          </w:tcPr>
          <w:p w:rsidR="00E046B1" w:rsidRDefault="00E046B1"/>
        </w:tc>
        <w:tc>
          <w:tcPr>
            <w:tcW w:w="2175" w:type="dxa"/>
            <w:vMerge/>
          </w:tcPr>
          <w:p w:rsidR="00E046B1" w:rsidRPr="0022297D" w:rsidRDefault="00E046B1"/>
        </w:tc>
        <w:tc>
          <w:tcPr>
            <w:tcW w:w="4263" w:type="dxa"/>
          </w:tcPr>
          <w:p w:rsidR="00E046B1" w:rsidRPr="0022297D" w:rsidRDefault="00B81CB3">
            <w:pPr>
              <w:rPr>
                <w:color w:val="FF0000"/>
              </w:rPr>
            </w:pPr>
            <w:r w:rsidRPr="0022297D">
              <w:rPr>
                <w:color w:val="FF0000"/>
              </w:rPr>
              <w:t xml:space="preserve">　損保一般</w:t>
            </w:r>
          </w:p>
        </w:tc>
      </w:tr>
      <w:tr w:rsidR="00E046B1" w:rsidTr="00B81CB3">
        <w:tc>
          <w:tcPr>
            <w:tcW w:w="2175" w:type="dxa"/>
            <w:vMerge w:val="restart"/>
          </w:tcPr>
          <w:p w:rsidR="00E046B1" w:rsidRDefault="00E046B1" w:rsidP="00B81CB3"/>
          <w:p w:rsidR="00E046B1" w:rsidRDefault="00E046B1" w:rsidP="00B81CB3">
            <w:r>
              <w:rPr>
                <w:rFonts w:hint="eastAsia"/>
              </w:rPr>
              <w:t xml:space="preserve">　</w:t>
            </w:r>
          </w:p>
          <w:p w:rsidR="00E046B1" w:rsidRDefault="00E046B1" w:rsidP="00B81CB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年度</w:t>
            </w:r>
          </w:p>
        </w:tc>
        <w:tc>
          <w:tcPr>
            <w:tcW w:w="2175" w:type="dxa"/>
            <w:vMerge w:val="restart"/>
          </w:tcPr>
          <w:p w:rsidR="00E046B1" w:rsidRDefault="00E046B1" w:rsidP="00B81CB3"/>
          <w:p w:rsidR="00E046B1" w:rsidRDefault="00E046B1" w:rsidP="00B81CB3"/>
          <w:p w:rsidR="00E046B1" w:rsidRDefault="00E046B1" w:rsidP="00B81CB3"/>
          <w:p w:rsidR="00E046B1" w:rsidRDefault="00E046B1" w:rsidP="00B81CB3"/>
          <w:p w:rsidR="00E046B1" w:rsidRDefault="00E046B1" w:rsidP="00B81CB3">
            <w:r>
              <w:rPr>
                <w:rFonts w:hint="eastAsia"/>
              </w:rPr>
              <w:t xml:space="preserve">　　　　　　　　件</w:t>
            </w:r>
          </w:p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 w:val="restart"/>
          </w:tcPr>
          <w:p w:rsidR="00E046B1" w:rsidRDefault="00E046B1" w:rsidP="00B81CB3"/>
          <w:p w:rsidR="00E046B1" w:rsidRDefault="00E046B1" w:rsidP="00B81CB3">
            <w:r>
              <w:rPr>
                <w:rFonts w:hint="eastAsia"/>
              </w:rPr>
              <w:t xml:space="preserve">　</w:t>
            </w:r>
          </w:p>
          <w:p w:rsidR="00E046B1" w:rsidRDefault="00E046B1" w:rsidP="00B81CB3"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2027</w:t>
            </w:r>
            <w:r>
              <w:rPr>
                <w:rFonts w:hint="eastAsia"/>
              </w:rPr>
              <w:t>年度</w:t>
            </w:r>
          </w:p>
        </w:tc>
        <w:tc>
          <w:tcPr>
            <w:tcW w:w="2175" w:type="dxa"/>
            <w:vMerge w:val="restart"/>
          </w:tcPr>
          <w:p w:rsidR="00E046B1" w:rsidRDefault="00E046B1" w:rsidP="00B81CB3"/>
          <w:p w:rsidR="00E046B1" w:rsidRDefault="00E046B1" w:rsidP="00B81CB3"/>
          <w:p w:rsidR="00E046B1" w:rsidRDefault="00E046B1" w:rsidP="00B81CB3"/>
          <w:p w:rsidR="00E046B1" w:rsidRDefault="00E046B1" w:rsidP="00B81CB3"/>
          <w:p w:rsidR="00E046B1" w:rsidRDefault="00E046B1" w:rsidP="00B81CB3">
            <w:r>
              <w:rPr>
                <w:rFonts w:hint="eastAsia"/>
              </w:rPr>
              <w:t xml:space="preserve">　　　　　　　　件</w:t>
            </w:r>
          </w:p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  <w:tr w:rsidR="00E046B1" w:rsidTr="00B81CB3"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2175" w:type="dxa"/>
            <w:vMerge/>
          </w:tcPr>
          <w:p w:rsidR="00E046B1" w:rsidRDefault="00E046B1" w:rsidP="00B81CB3"/>
        </w:tc>
        <w:tc>
          <w:tcPr>
            <w:tcW w:w="4263" w:type="dxa"/>
          </w:tcPr>
          <w:p w:rsidR="00E046B1" w:rsidRDefault="00E046B1" w:rsidP="00B81CB3"/>
        </w:tc>
      </w:tr>
    </w:tbl>
    <w:p w:rsidR="007C2846" w:rsidRDefault="007C2846"/>
    <w:p w:rsidR="00E046B1" w:rsidRPr="00AC4696" w:rsidRDefault="00E046B1">
      <w:pPr>
        <w:rPr>
          <w:color w:val="FF0000"/>
          <w:u w:val="single"/>
        </w:rPr>
      </w:pPr>
      <w:r>
        <w:rPr>
          <w:rFonts w:hint="eastAsia"/>
        </w:rPr>
        <w:t>⑤お客様からいただいた声（件数）（年度の数値）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40"/>
        <w:gridCol w:w="1740"/>
        <w:gridCol w:w="1740"/>
        <w:gridCol w:w="1741"/>
        <w:gridCol w:w="1741"/>
      </w:tblGrid>
      <w:tr w:rsidR="00E046B1" w:rsidTr="00B81CB3">
        <w:tc>
          <w:tcPr>
            <w:tcW w:w="1740" w:type="dxa"/>
          </w:tcPr>
          <w:p w:rsidR="00E046B1" w:rsidRDefault="00E046B1" w:rsidP="00B81CB3">
            <w:r>
              <w:t>項目</w:t>
            </w:r>
          </w:p>
        </w:tc>
        <w:tc>
          <w:tcPr>
            <w:tcW w:w="1740" w:type="dxa"/>
          </w:tcPr>
          <w:p w:rsidR="00E046B1" w:rsidRDefault="00E046B1" w:rsidP="00B81CB3">
            <w:r>
              <w:t>基準日</w:t>
            </w:r>
          </w:p>
        </w:tc>
        <w:tc>
          <w:tcPr>
            <w:tcW w:w="1740" w:type="dxa"/>
          </w:tcPr>
          <w:p w:rsidR="00E046B1" w:rsidRDefault="00E046B1" w:rsidP="00B81CB3">
            <w:r>
              <w:t>2025</w:t>
            </w:r>
            <w:r>
              <w:t>年度</w:t>
            </w:r>
          </w:p>
        </w:tc>
        <w:tc>
          <w:tcPr>
            <w:tcW w:w="1741" w:type="dxa"/>
          </w:tcPr>
          <w:p w:rsidR="00E046B1" w:rsidRDefault="00E046B1" w:rsidP="00B81CB3">
            <w:r>
              <w:t>2026</w:t>
            </w:r>
            <w:r>
              <w:t>年度</w:t>
            </w:r>
          </w:p>
        </w:tc>
        <w:tc>
          <w:tcPr>
            <w:tcW w:w="1741" w:type="dxa"/>
          </w:tcPr>
          <w:p w:rsidR="00E046B1" w:rsidRDefault="00E046B1" w:rsidP="00B81CB3">
            <w:r>
              <w:t>2027</w:t>
            </w:r>
            <w:r>
              <w:t>年度</w:t>
            </w:r>
          </w:p>
        </w:tc>
      </w:tr>
      <w:tr w:rsidR="00E046B1" w:rsidTr="00B81CB3">
        <w:tc>
          <w:tcPr>
            <w:tcW w:w="1740" w:type="dxa"/>
          </w:tcPr>
          <w:p w:rsidR="00E046B1" w:rsidRDefault="00E046B1" w:rsidP="00B81CB3">
            <w:r>
              <w:rPr>
                <w:rFonts w:hint="eastAsia"/>
              </w:rPr>
              <w:t>お褒めの声</w:t>
            </w:r>
          </w:p>
        </w:tc>
        <w:tc>
          <w:tcPr>
            <w:tcW w:w="1740" w:type="dxa"/>
          </w:tcPr>
          <w:p w:rsidR="00E046B1" w:rsidRDefault="00E046B1" w:rsidP="00B81CB3">
            <w:r>
              <w:t>3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740" w:type="dxa"/>
          </w:tcPr>
          <w:p w:rsidR="00E046B1" w:rsidRPr="0022297D" w:rsidRDefault="00E046B1" w:rsidP="00B81CB3">
            <w:r w:rsidRPr="0022297D">
              <w:t xml:space="preserve">　　　　</w:t>
            </w:r>
            <w:r w:rsidRPr="0022297D">
              <w:rPr>
                <w:rFonts w:hint="eastAsia"/>
              </w:rPr>
              <w:t xml:space="preserve">　　　　　　　　　　　</w:t>
            </w:r>
          </w:p>
          <w:p w:rsidR="00E046B1" w:rsidRPr="0022297D" w:rsidRDefault="00B81CB3" w:rsidP="00B81CB3">
            <w:r w:rsidRPr="0022297D">
              <w:rPr>
                <w:rFonts w:hint="eastAsia"/>
              </w:rPr>
              <w:t xml:space="preserve">　　　　</w:t>
            </w:r>
            <w:r w:rsidR="00E046B1" w:rsidRPr="0022297D">
              <w:rPr>
                <w:rFonts w:hint="eastAsia"/>
              </w:rPr>
              <w:t xml:space="preserve">　</w:t>
            </w:r>
            <w:r w:rsidRPr="0022297D">
              <w:rPr>
                <w:rFonts w:hint="eastAsia"/>
                <w:color w:val="FF0000"/>
              </w:rPr>
              <w:t>3</w:t>
            </w:r>
            <w:r w:rsidR="00E046B1" w:rsidRPr="0022297D">
              <w:rPr>
                <w:color w:val="FF0000"/>
              </w:rPr>
              <w:t>件</w:t>
            </w:r>
          </w:p>
        </w:tc>
        <w:tc>
          <w:tcPr>
            <w:tcW w:w="1741" w:type="dxa"/>
          </w:tcPr>
          <w:p w:rsidR="00E046B1" w:rsidRDefault="00E046B1" w:rsidP="00B81CB3">
            <w:r>
              <w:t xml:space="preserve">　　　　　　</w:t>
            </w:r>
          </w:p>
          <w:p w:rsidR="00E046B1" w:rsidRDefault="00E046B1" w:rsidP="00B81CB3">
            <w:r>
              <w:rPr>
                <w:rFonts w:hint="eastAsia"/>
              </w:rPr>
              <w:t xml:space="preserve">　　　　　　</w:t>
            </w:r>
            <w:r>
              <w:t>件</w:t>
            </w:r>
          </w:p>
        </w:tc>
        <w:tc>
          <w:tcPr>
            <w:tcW w:w="1741" w:type="dxa"/>
          </w:tcPr>
          <w:p w:rsidR="00E046B1" w:rsidRDefault="00E046B1" w:rsidP="00B81CB3">
            <w:r>
              <w:t xml:space="preserve">　　　　　　</w:t>
            </w:r>
          </w:p>
          <w:p w:rsidR="00E046B1" w:rsidRDefault="00E046B1" w:rsidP="00B81CB3">
            <w:r>
              <w:rPr>
                <w:rFonts w:hint="eastAsia"/>
              </w:rPr>
              <w:t xml:space="preserve">　　　　　　件</w:t>
            </w:r>
          </w:p>
        </w:tc>
      </w:tr>
      <w:tr w:rsidR="00E046B1" w:rsidTr="00B81CB3">
        <w:tc>
          <w:tcPr>
            <w:tcW w:w="1740" w:type="dxa"/>
          </w:tcPr>
          <w:p w:rsidR="00E046B1" w:rsidRDefault="00E046B1" w:rsidP="00B81CB3">
            <w:r>
              <w:rPr>
                <w:rFonts w:hint="eastAsia"/>
              </w:rPr>
              <w:t>感謝の声</w:t>
            </w:r>
          </w:p>
        </w:tc>
        <w:tc>
          <w:tcPr>
            <w:tcW w:w="1740" w:type="dxa"/>
          </w:tcPr>
          <w:p w:rsidR="00E046B1" w:rsidRDefault="00E046B1" w:rsidP="00B81CB3">
            <w:r>
              <w:t>3</w:t>
            </w:r>
            <w:r>
              <w:t>月</w:t>
            </w:r>
            <w:r>
              <w:t>31</w:t>
            </w:r>
            <w:r>
              <w:t>日</w:t>
            </w:r>
          </w:p>
        </w:tc>
        <w:tc>
          <w:tcPr>
            <w:tcW w:w="1740" w:type="dxa"/>
          </w:tcPr>
          <w:p w:rsidR="00E046B1" w:rsidRPr="0022297D" w:rsidRDefault="00E046B1" w:rsidP="00B81CB3">
            <w:r w:rsidRPr="0022297D">
              <w:t xml:space="preserve">　　　</w:t>
            </w:r>
          </w:p>
          <w:p w:rsidR="00E046B1" w:rsidRPr="0022297D" w:rsidRDefault="00B81CB3" w:rsidP="00B81CB3">
            <w:r w:rsidRPr="0022297D">
              <w:rPr>
                <w:rFonts w:hint="eastAsia"/>
              </w:rPr>
              <w:t xml:space="preserve">　　　　　</w:t>
            </w:r>
            <w:r w:rsidRPr="0022297D">
              <w:rPr>
                <w:rFonts w:hint="eastAsia"/>
                <w:color w:val="FF0000"/>
              </w:rPr>
              <w:t>2</w:t>
            </w:r>
            <w:r w:rsidR="00E046B1" w:rsidRPr="0022297D">
              <w:rPr>
                <w:rFonts w:hint="eastAsia"/>
                <w:color w:val="FF0000"/>
              </w:rPr>
              <w:t>件</w:t>
            </w:r>
          </w:p>
        </w:tc>
        <w:tc>
          <w:tcPr>
            <w:tcW w:w="1741" w:type="dxa"/>
          </w:tcPr>
          <w:p w:rsidR="00E046B1" w:rsidRDefault="00E046B1" w:rsidP="00B81CB3">
            <w:r>
              <w:t xml:space="preserve">　　　　　　</w:t>
            </w:r>
          </w:p>
          <w:p w:rsidR="00E046B1" w:rsidRDefault="00E046B1" w:rsidP="00B81CB3">
            <w:r>
              <w:rPr>
                <w:rFonts w:hint="eastAsia"/>
              </w:rPr>
              <w:t xml:space="preserve">　　　　　　件</w:t>
            </w:r>
          </w:p>
        </w:tc>
        <w:tc>
          <w:tcPr>
            <w:tcW w:w="1741" w:type="dxa"/>
          </w:tcPr>
          <w:p w:rsidR="00E046B1" w:rsidRDefault="00E046B1" w:rsidP="00B81CB3">
            <w:r>
              <w:t xml:space="preserve">　　　　　</w:t>
            </w:r>
          </w:p>
          <w:p w:rsidR="00E046B1" w:rsidRDefault="00E046B1" w:rsidP="00B81CB3">
            <w:pPr>
              <w:ind w:firstLineChars="300" w:firstLine="630"/>
            </w:pPr>
            <w:r>
              <w:t xml:space="preserve">　　　件</w:t>
            </w:r>
          </w:p>
        </w:tc>
      </w:tr>
      <w:tr w:rsidR="00E046B1" w:rsidTr="00B81CB3">
        <w:tc>
          <w:tcPr>
            <w:tcW w:w="1740" w:type="dxa"/>
          </w:tcPr>
          <w:p w:rsidR="00E046B1" w:rsidRDefault="00E046B1" w:rsidP="00B81CB3">
            <w:r>
              <w:rPr>
                <w:rFonts w:hint="eastAsia"/>
              </w:rPr>
              <w:t>ご不満の声</w:t>
            </w:r>
          </w:p>
        </w:tc>
        <w:tc>
          <w:tcPr>
            <w:tcW w:w="1740" w:type="dxa"/>
          </w:tcPr>
          <w:p w:rsidR="00E046B1" w:rsidRDefault="00E046B1" w:rsidP="00B81CB3"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31</w:t>
            </w:r>
            <w:r>
              <w:rPr>
                <w:rFonts w:hint="eastAsia"/>
              </w:rPr>
              <w:t>日</w:t>
            </w:r>
          </w:p>
        </w:tc>
        <w:tc>
          <w:tcPr>
            <w:tcW w:w="1740" w:type="dxa"/>
          </w:tcPr>
          <w:p w:rsidR="00E046B1" w:rsidRPr="0022297D" w:rsidRDefault="00E046B1" w:rsidP="00B81CB3">
            <w:r w:rsidRPr="0022297D">
              <w:t xml:space="preserve">　</w:t>
            </w:r>
          </w:p>
          <w:p w:rsidR="00E046B1" w:rsidRPr="0022297D" w:rsidRDefault="00B81CB3" w:rsidP="00B81CB3">
            <w:r w:rsidRPr="0022297D">
              <w:rPr>
                <w:rFonts w:hint="eastAsia"/>
              </w:rPr>
              <w:t xml:space="preserve">　　　　</w:t>
            </w:r>
            <w:r w:rsidR="002268D2" w:rsidRPr="0022297D">
              <w:rPr>
                <w:rFonts w:hint="eastAsia"/>
              </w:rPr>
              <w:t xml:space="preserve">　</w:t>
            </w:r>
            <w:r w:rsidRPr="0022297D">
              <w:rPr>
                <w:rFonts w:hint="eastAsia"/>
                <w:color w:val="FF0000"/>
              </w:rPr>
              <w:t>14</w:t>
            </w:r>
            <w:r w:rsidR="00E046B1" w:rsidRPr="0022297D">
              <w:rPr>
                <w:rFonts w:hint="eastAsia"/>
                <w:color w:val="FF0000"/>
              </w:rPr>
              <w:t>件</w:t>
            </w:r>
          </w:p>
        </w:tc>
        <w:tc>
          <w:tcPr>
            <w:tcW w:w="1741" w:type="dxa"/>
          </w:tcPr>
          <w:p w:rsidR="00E046B1" w:rsidRDefault="00E046B1" w:rsidP="00B81CB3"/>
          <w:p w:rsidR="00E046B1" w:rsidRDefault="00E046B1" w:rsidP="00B81CB3">
            <w:r>
              <w:rPr>
                <w:rFonts w:hint="eastAsia"/>
              </w:rPr>
              <w:t xml:space="preserve">　　　　　　件</w:t>
            </w:r>
          </w:p>
        </w:tc>
        <w:tc>
          <w:tcPr>
            <w:tcW w:w="1741" w:type="dxa"/>
          </w:tcPr>
          <w:p w:rsidR="00E046B1" w:rsidRDefault="00E046B1" w:rsidP="00B81CB3"/>
          <w:p w:rsidR="00E046B1" w:rsidRDefault="00E046B1" w:rsidP="00B81CB3">
            <w:r>
              <w:rPr>
                <w:rFonts w:hint="eastAsia"/>
              </w:rPr>
              <w:t xml:space="preserve">　　　　　　件</w:t>
            </w:r>
          </w:p>
        </w:tc>
      </w:tr>
    </w:tbl>
    <w:p w:rsidR="00E046B1" w:rsidRDefault="00E046B1">
      <w:r>
        <w:rPr>
          <w:rFonts w:hint="eastAsia"/>
        </w:rPr>
        <w:t>具体的な改善例</w:t>
      </w:r>
      <w:r w:rsidR="00D51EDF">
        <w:rPr>
          <w:rFonts w:hint="eastAsia"/>
        </w:rPr>
        <w:t>（年度）</w:t>
      </w:r>
      <w:r w:rsidR="00AC4696">
        <w:rPr>
          <w:rFonts w:hint="eastAsia"/>
        </w:rPr>
        <w:t xml:space="preserve">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7034"/>
      </w:tblGrid>
      <w:tr w:rsidR="00E046B1" w:rsidTr="00E046B1">
        <w:tc>
          <w:tcPr>
            <w:tcW w:w="1668" w:type="dxa"/>
            <w:vMerge w:val="restart"/>
          </w:tcPr>
          <w:p w:rsidR="00E046B1" w:rsidRDefault="00E046B1"/>
          <w:p w:rsidR="00E046B1" w:rsidRDefault="00E046B1">
            <w:r>
              <w:t>2025</w:t>
            </w:r>
            <w:r>
              <w:t>年度</w:t>
            </w:r>
          </w:p>
        </w:tc>
        <w:tc>
          <w:tcPr>
            <w:tcW w:w="7034" w:type="dxa"/>
          </w:tcPr>
          <w:p w:rsidR="00860BAB" w:rsidRPr="0022297D" w:rsidRDefault="00D51EDF">
            <w:pPr>
              <w:rPr>
                <w:color w:val="FF0000"/>
              </w:rPr>
            </w:pPr>
            <w:r w:rsidRPr="0022297D">
              <w:rPr>
                <w:rFonts w:hint="eastAsia"/>
                <w:color w:val="FF0000"/>
              </w:rPr>
              <w:t>①</w:t>
            </w:r>
            <w:r w:rsidR="00AC4696" w:rsidRPr="0022297D">
              <w:rPr>
                <w:rFonts w:hint="eastAsia"/>
                <w:color w:val="FF0000"/>
              </w:rPr>
              <w:t xml:space="preserve">　</w:t>
            </w:r>
            <w:r w:rsidR="002268D2" w:rsidRPr="0022297D">
              <w:rPr>
                <w:rFonts w:hint="eastAsia"/>
                <w:color w:val="FF0000"/>
              </w:rPr>
              <w:t>組合員からの要望もあった団体保険（三大疾病・介護認知症）の</w:t>
            </w:r>
            <w:r w:rsidR="002268D2" w:rsidRPr="0022297D">
              <w:rPr>
                <w:rFonts w:hint="eastAsia"/>
                <w:color w:val="FF0000"/>
              </w:rPr>
              <w:t xml:space="preserve">W </w:t>
            </w:r>
            <w:proofErr w:type="spellStart"/>
            <w:r w:rsidR="002268D2" w:rsidRPr="0022297D">
              <w:rPr>
                <w:rFonts w:hint="eastAsia"/>
                <w:color w:val="FF0000"/>
              </w:rPr>
              <w:t>eb</w:t>
            </w:r>
            <w:proofErr w:type="spellEnd"/>
            <w:r w:rsidR="00860BAB" w:rsidRPr="0022297D">
              <w:rPr>
                <w:rFonts w:hint="eastAsia"/>
                <w:color w:val="FF0000"/>
              </w:rPr>
              <w:t>加入システムを構築しました。紙媒体と</w:t>
            </w:r>
            <w:r w:rsidR="00860BAB" w:rsidRPr="0022297D">
              <w:rPr>
                <w:rFonts w:hint="eastAsia"/>
                <w:color w:val="FF0000"/>
              </w:rPr>
              <w:t>Web</w:t>
            </w:r>
            <w:r w:rsidR="00860BAB" w:rsidRPr="0022297D">
              <w:rPr>
                <w:rFonts w:hint="eastAsia"/>
                <w:color w:val="FF0000"/>
              </w:rPr>
              <w:t>の</w:t>
            </w:r>
            <w:r w:rsidR="00860BAB" w:rsidRPr="0022297D">
              <w:rPr>
                <w:rFonts w:hint="eastAsia"/>
                <w:color w:val="FF0000"/>
              </w:rPr>
              <w:t>2</w:t>
            </w:r>
            <w:r w:rsidR="00860BAB" w:rsidRPr="0022297D">
              <w:rPr>
                <w:rFonts w:hint="eastAsia"/>
                <w:color w:val="FF0000"/>
              </w:rPr>
              <w:t>通りの加入の仕組みを実現できました。</w:t>
            </w:r>
          </w:p>
        </w:tc>
      </w:tr>
      <w:tr w:rsidR="00E046B1" w:rsidTr="00E046B1">
        <w:tc>
          <w:tcPr>
            <w:tcW w:w="1668" w:type="dxa"/>
            <w:vMerge/>
          </w:tcPr>
          <w:p w:rsidR="00E046B1" w:rsidRDefault="00E046B1"/>
        </w:tc>
        <w:tc>
          <w:tcPr>
            <w:tcW w:w="7034" w:type="dxa"/>
          </w:tcPr>
          <w:p w:rsidR="00E046B1" w:rsidRPr="0022297D" w:rsidRDefault="00D51EDF" w:rsidP="00585A63">
            <w:pPr>
              <w:rPr>
                <w:color w:val="FF0000"/>
              </w:rPr>
            </w:pPr>
            <w:r w:rsidRPr="0022297D">
              <w:rPr>
                <w:rFonts w:hint="eastAsia"/>
                <w:color w:val="FF0000"/>
              </w:rPr>
              <w:t>②</w:t>
            </w:r>
            <w:r w:rsidR="00860BAB" w:rsidRPr="0022297D">
              <w:rPr>
                <w:rFonts w:hint="eastAsia"/>
                <w:color w:val="FF0000"/>
              </w:rPr>
              <w:t>自動車保険で満期更改でのお申し出をいただきました。</w:t>
            </w:r>
            <w:r w:rsidR="00860BAB" w:rsidRPr="0022297D">
              <w:rPr>
                <w:rFonts w:hint="eastAsia"/>
                <w:color w:val="FF0000"/>
              </w:rPr>
              <w:t>75</w:t>
            </w:r>
            <w:r w:rsidR="00860BAB" w:rsidRPr="0022297D">
              <w:rPr>
                <w:rFonts w:hint="eastAsia"/>
                <w:color w:val="FF0000"/>
              </w:rPr>
              <w:t>歳以上の契約者</w:t>
            </w:r>
            <w:r w:rsidR="00585A63" w:rsidRPr="0022297D">
              <w:rPr>
                <w:rFonts w:hint="eastAsia"/>
                <w:color w:val="FF0000"/>
              </w:rPr>
              <w:t>においては、複数募集人での契約内容の確認、親族の同席など丁寧で的確な契約を行うことにしました。</w:t>
            </w:r>
          </w:p>
        </w:tc>
      </w:tr>
      <w:tr w:rsidR="00E046B1" w:rsidTr="00E046B1">
        <w:tc>
          <w:tcPr>
            <w:tcW w:w="1668" w:type="dxa"/>
            <w:vMerge/>
          </w:tcPr>
          <w:p w:rsidR="00E046B1" w:rsidRDefault="00E046B1"/>
        </w:tc>
        <w:tc>
          <w:tcPr>
            <w:tcW w:w="7034" w:type="dxa"/>
          </w:tcPr>
          <w:p w:rsidR="00E046B1" w:rsidRDefault="00D51EDF">
            <w:r>
              <w:rPr>
                <w:rFonts w:hint="eastAsia"/>
              </w:rPr>
              <w:t>③</w:t>
            </w:r>
          </w:p>
        </w:tc>
      </w:tr>
      <w:tr w:rsidR="00E046B1" w:rsidTr="00E046B1">
        <w:tc>
          <w:tcPr>
            <w:tcW w:w="1668" w:type="dxa"/>
            <w:vMerge w:val="restart"/>
          </w:tcPr>
          <w:p w:rsidR="00E046B1" w:rsidRDefault="00E046B1"/>
          <w:p w:rsidR="00E046B1" w:rsidRDefault="00E046B1">
            <w:r>
              <w:rPr>
                <w:rFonts w:hint="eastAsia"/>
              </w:rPr>
              <w:t>2026</w:t>
            </w:r>
            <w:r>
              <w:rPr>
                <w:rFonts w:hint="eastAsia"/>
              </w:rPr>
              <w:t>年度</w:t>
            </w:r>
          </w:p>
        </w:tc>
        <w:tc>
          <w:tcPr>
            <w:tcW w:w="7034" w:type="dxa"/>
          </w:tcPr>
          <w:p w:rsidR="00E046B1" w:rsidRDefault="00D51EDF">
            <w:r>
              <w:rPr>
                <w:rFonts w:hint="eastAsia"/>
              </w:rPr>
              <w:t>①</w:t>
            </w:r>
          </w:p>
        </w:tc>
      </w:tr>
      <w:tr w:rsidR="00E046B1" w:rsidTr="00E046B1">
        <w:tc>
          <w:tcPr>
            <w:tcW w:w="1668" w:type="dxa"/>
            <w:vMerge/>
          </w:tcPr>
          <w:p w:rsidR="00E046B1" w:rsidRDefault="00E046B1"/>
        </w:tc>
        <w:tc>
          <w:tcPr>
            <w:tcW w:w="7034" w:type="dxa"/>
          </w:tcPr>
          <w:p w:rsidR="00D51EDF" w:rsidRDefault="00D51EDF">
            <w:r>
              <w:rPr>
                <w:rFonts w:hint="eastAsia"/>
              </w:rPr>
              <w:t>②</w:t>
            </w:r>
          </w:p>
        </w:tc>
      </w:tr>
      <w:tr w:rsidR="00E046B1" w:rsidTr="00E046B1">
        <w:tc>
          <w:tcPr>
            <w:tcW w:w="1668" w:type="dxa"/>
            <w:vMerge/>
          </w:tcPr>
          <w:p w:rsidR="00E046B1" w:rsidRDefault="00E046B1"/>
        </w:tc>
        <w:tc>
          <w:tcPr>
            <w:tcW w:w="7034" w:type="dxa"/>
          </w:tcPr>
          <w:p w:rsidR="00E046B1" w:rsidRDefault="00D51EDF">
            <w:r>
              <w:rPr>
                <w:rFonts w:hint="eastAsia"/>
              </w:rPr>
              <w:t>③</w:t>
            </w:r>
          </w:p>
        </w:tc>
      </w:tr>
      <w:tr w:rsidR="00E046B1" w:rsidTr="00E046B1">
        <w:tc>
          <w:tcPr>
            <w:tcW w:w="1668" w:type="dxa"/>
            <w:vMerge w:val="restart"/>
          </w:tcPr>
          <w:p w:rsidR="00E046B1" w:rsidRDefault="00E046B1"/>
          <w:p w:rsidR="00E046B1" w:rsidRDefault="00E046B1">
            <w:r>
              <w:rPr>
                <w:rFonts w:hint="eastAsia"/>
              </w:rPr>
              <w:t>2027</w:t>
            </w:r>
            <w:r>
              <w:rPr>
                <w:rFonts w:hint="eastAsia"/>
              </w:rPr>
              <w:t>年度</w:t>
            </w:r>
          </w:p>
        </w:tc>
        <w:tc>
          <w:tcPr>
            <w:tcW w:w="7034" w:type="dxa"/>
          </w:tcPr>
          <w:p w:rsidR="00E046B1" w:rsidRDefault="00D51EDF">
            <w:r>
              <w:rPr>
                <w:rFonts w:hint="eastAsia"/>
              </w:rPr>
              <w:t>①</w:t>
            </w:r>
          </w:p>
        </w:tc>
      </w:tr>
      <w:tr w:rsidR="00E046B1" w:rsidTr="00E046B1">
        <w:trPr>
          <w:trHeight w:val="120"/>
        </w:trPr>
        <w:tc>
          <w:tcPr>
            <w:tcW w:w="1668" w:type="dxa"/>
            <w:vMerge/>
          </w:tcPr>
          <w:p w:rsidR="00E046B1" w:rsidRDefault="00E046B1"/>
        </w:tc>
        <w:tc>
          <w:tcPr>
            <w:tcW w:w="7034" w:type="dxa"/>
          </w:tcPr>
          <w:p w:rsidR="00E046B1" w:rsidRDefault="00D51EDF">
            <w:r>
              <w:rPr>
                <w:rFonts w:hint="eastAsia"/>
              </w:rPr>
              <w:t>②</w:t>
            </w:r>
          </w:p>
        </w:tc>
      </w:tr>
      <w:tr w:rsidR="00E046B1" w:rsidTr="00E046B1">
        <w:trPr>
          <w:trHeight w:val="120"/>
        </w:trPr>
        <w:tc>
          <w:tcPr>
            <w:tcW w:w="1668" w:type="dxa"/>
            <w:vMerge/>
          </w:tcPr>
          <w:p w:rsidR="00E046B1" w:rsidRDefault="00E046B1"/>
        </w:tc>
        <w:tc>
          <w:tcPr>
            <w:tcW w:w="7034" w:type="dxa"/>
          </w:tcPr>
          <w:p w:rsidR="00E046B1" w:rsidRDefault="00D51EDF">
            <w:r>
              <w:rPr>
                <w:rFonts w:hint="eastAsia"/>
              </w:rPr>
              <w:t>③</w:t>
            </w:r>
          </w:p>
        </w:tc>
      </w:tr>
    </w:tbl>
    <w:p w:rsidR="00E046B1" w:rsidRPr="007C2846" w:rsidRDefault="00E046B1" w:rsidP="00585A63"/>
    <w:sectPr w:rsidR="00E046B1" w:rsidRPr="007C2846" w:rsidSect="00585A63">
      <w:pgSz w:w="11906" w:h="16838"/>
      <w:pgMar w:top="993" w:right="1701" w:bottom="709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71C"/>
    <w:rsid w:val="0001421C"/>
    <w:rsid w:val="0001726F"/>
    <w:rsid w:val="00022935"/>
    <w:rsid w:val="000409AA"/>
    <w:rsid w:val="000B2514"/>
    <w:rsid w:val="000E7A92"/>
    <w:rsid w:val="001011B2"/>
    <w:rsid w:val="00114519"/>
    <w:rsid w:val="001715BB"/>
    <w:rsid w:val="0018171C"/>
    <w:rsid w:val="001B09C2"/>
    <w:rsid w:val="001D18EA"/>
    <w:rsid w:val="00205B8D"/>
    <w:rsid w:val="0022297D"/>
    <w:rsid w:val="002268D2"/>
    <w:rsid w:val="002562B4"/>
    <w:rsid w:val="00270797"/>
    <w:rsid w:val="00275F1B"/>
    <w:rsid w:val="002936CC"/>
    <w:rsid w:val="002B2C07"/>
    <w:rsid w:val="002B435F"/>
    <w:rsid w:val="002E2757"/>
    <w:rsid w:val="00303E4C"/>
    <w:rsid w:val="003201F8"/>
    <w:rsid w:val="00332A26"/>
    <w:rsid w:val="0034746B"/>
    <w:rsid w:val="003572F4"/>
    <w:rsid w:val="003A1A62"/>
    <w:rsid w:val="003A1F17"/>
    <w:rsid w:val="003A28A5"/>
    <w:rsid w:val="003F2ECB"/>
    <w:rsid w:val="00430AC8"/>
    <w:rsid w:val="004404C2"/>
    <w:rsid w:val="00445166"/>
    <w:rsid w:val="00451F54"/>
    <w:rsid w:val="0045264C"/>
    <w:rsid w:val="00477750"/>
    <w:rsid w:val="00482E88"/>
    <w:rsid w:val="00490B78"/>
    <w:rsid w:val="004F1671"/>
    <w:rsid w:val="00512D23"/>
    <w:rsid w:val="0055199E"/>
    <w:rsid w:val="005576C7"/>
    <w:rsid w:val="00585A63"/>
    <w:rsid w:val="005B4682"/>
    <w:rsid w:val="005C1CDF"/>
    <w:rsid w:val="005D6C7F"/>
    <w:rsid w:val="005E68A5"/>
    <w:rsid w:val="005F2DD6"/>
    <w:rsid w:val="0060594A"/>
    <w:rsid w:val="00615E10"/>
    <w:rsid w:val="0063059B"/>
    <w:rsid w:val="00642DF5"/>
    <w:rsid w:val="006519E6"/>
    <w:rsid w:val="00665C1B"/>
    <w:rsid w:val="006717C9"/>
    <w:rsid w:val="0067511E"/>
    <w:rsid w:val="0069559A"/>
    <w:rsid w:val="00697019"/>
    <w:rsid w:val="006F3BA7"/>
    <w:rsid w:val="006F53CC"/>
    <w:rsid w:val="007241C1"/>
    <w:rsid w:val="00725A45"/>
    <w:rsid w:val="00736878"/>
    <w:rsid w:val="00762454"/>
    <w:rsid w:val="00766E76"/>
    <w:rsid w:val="00787B81"/>
    <w:rsid w:val="00787E1E"/>
    <w:rsid w:val="00787F52"/>
    <w:rsid w:val="007927DD"/>
    <w:rsid w:val="00792927"/>
    <w:rsid w:val="007B41C2"/>
    <w:rsid w:val="007C2846"/>
    <w:rsid w:val="007C2E3E"/>
    <w:rsid w:val="007C339F"/>
    <w:rsid w:val="007E6ED9"/>
    <w:rsid w:val="0080248B"/>
    <w:rsid w:val="008350C9"/>
    <w:rsid w:val="00860BAB"/>
    <w:rsid w:val="00891250"/>
    <w:rsid w:val="008A6EFE"/>
    <w:rsid w:val="008C0177"/>
    <w:rsid w:val="008C323A"/>
    <w:rsid w:val="008D4532"/>
    <w:rsid w:val="008E335C"/>
    <w:rsid w:val="0091263B"/>
    <w:rsid w:val="00944E3A"/>
    <w:rsid w:val="009540A4"/>
    <w:rsid w:val="00991F19"/>
    <w:rsid w:val="00996F26"/>
    <w:rsid w:val="00997146"/>
    <w:rsid w:val="009A18C6"/>
    <w:rsid w:val="009A3092"/>
    <w:rsid w:val="009B16DB"/>
    <w:rsid w:val="009B426A"/>
    <w:rsid w:val="009E133E"/>
    <w:rsid w:val="009E3BD7"/>
    <w:rsid w:val="00A301C0"/>
    <w:rsid w:val="00A34B52"/>
    <w:rsid w:val="00AB656A"/>
    <w:rsid w:val="00AC4696"/>
    <w:rsid w:val="00AD235C"/>
    <w:rsid w:val="00AF41AF"/>
    <w:rsid w:val="00B01CE0"/>
    <w:rsid w:val="00B72F03"/>
    <w:rsid w:val="00B81CB3"/>
    <w:rsid w:val="00B93DBC"/>
    <w:rsid w:val="00B95DEC"/>
    <w:rsid w:val="00BC0B8C"/>
    <w:rsid w:val="00C4244E"/>
    <w:rsid w:val="00CA7EFD"/>
    <w:rsid w:val="00CB5CF1"/>
    <w:rsid w:val="00CB684F"/>
    <w:rsid w:val="00CE1F58"/>
    <w:rsid w:val="00CF0809"/>
    <w:rsid w:val="00CF3F94"/>
    <w:rsid w:val="00D27897"/>
    <w:rsid w:val="00D444C9"/>
    <w:rsid w:val="00D51EDF"/>
    <w:rsid w:val="00D5636C"/>
    <w:rsid w:val="00DA5EBF"/>
    <w:rsid w:val="00DB6477"/>
    <w:rsid w:val="00E046B1"/>
    <w:rsid w:val="00E54059"/>
    <w:rsid w:val="00E6215F"/>
    <w:rsid w:val="00E65DE9"/>
    <w:rsid w:val="00E67358"/>
    <w:rsid w:val="00E725D1"/>
    <w:rsid w:val="00E800A5"/>
    <w:rsid w:val="00EC232C"/>
    <w:rsid w:val="00EC7440"/>
    <w:rsid w:val="00F873F1"/>
    <w:rsid w:val="00FA761E"/>
    <w:rsid w:val="00FD5D5F"/>
    <w:rsid w:val="00FE7BD5"/>
    <w:rsid w:val="00FF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81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生協コープかごしま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coop</dc:creator>
  <cp:lastModifiedBy>coop</cp:lastModifiedBy>
  <cp:revision>10</cp:revision>
  <dcterms:created xsi:type="dcterms:W3CDTF">2026-02-06T07:21:00Z</dcterms:created>
  <dcterms:modified xsi:type="dcterms:W3CDTF">2026-04-08T00:05:00Z</dcterms:modified>
</cp:coreProperties>
</file>